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1D63E">
      <w:pPr>
        <w:adjustRightInd w:val="0"/>
        <w:spacing w:line="360" w:lineRule="auto"/>
        <w:ind w:left="0" w:firstLine="0" w:firstLineChars="0"/>
        <w:jc w:val="center"/>
        <w:textAlignment w:val="baseline"/>
        <w:rPr>
          <w:rFonts w:hint="eastAsia" w:ascii="方正公文小标宋" w:hAnsi="方正公文小标宋" w:eastAsia="方正公文小标宋" w:cs="方正公文小标宋"/>
          <w:bCs/>
          <w:sz w:val="36"/>
          <w:szCs w:val="24"/>
          <w:lang w:val="en-US" w:eastAsia="zh-CN"/>
        </w:rPr>
      </w:pPr>
      <w:bookmarkStart w:id="0" w:name="_Toc509304293"/>
      <w:bookmarkStart w:id="1" w:name="_Toc505006517"/>
      <w:r>
        <w:rPr>
          <w:rFonts w:hint="eastAsia" w:ascii="方正公文小标宋" w:hAnsi="方正公文小标宋" w:eastAsia="方正公文小标宋" w:cs="方正公文小标宋"/>
          <w:bCs/>
          <w:sz w:val="36"/>
          <w:szCs w:val="24"/>
          <w:lang w:val="en-US" w:eastAsia="zh-CN"/>
        </w:rPr>
        <w:t>西华大学馆藏综合档案数字化及保护服务项目采购需求</w:t>
      </w:r>
    </w:p>
    <w:p w14:paraId="203E2E68">
      <w:pPr>
        <w:keepNext/>
        <w:keepLines/>
        <w:adjustRightInd w:val="0"/>
        <w:spacing w:line="360" w:lineRule="auto"/>
        <w:ind w:firstLine="482" w:firstLineChars="200"/>
        <w:textAlignment w:val="baseline"/>
        <w:outlineLvl w:val="2"/>
        <w:rPr>
          <w:rFonts w:hint="eastAsia" w:ascii="宋体" w:hAnsi="宋体"/>
          <w:b/>
          <w:color w:val="000000"/>
          <w:kern w:val="0"/>
          <w:sz w:val="24"/>
          <w:szCs w:val="24"/>
          <w:lang w:val="en-US" w:eastAsia="zh-CN"/>
        </w:rPr>
      </w:pPr>
      <w:r>
        <w:rPr>
          <w:rFonts w:hint="eastAsia" w:ascii="宋体" w:hAnsi="宋体"/>
          <w:b/>
          <w:color w:val="000000"/>
          <w:kern w:val="0"/>
          <w:sz w:val="24"/>
          <w:szCs w:val="24"/>
          <w:lang w:val="en-US" w:eastAsia="zh-CN"/>
        </w:rPr>
        <w:t>1.项目概况</w:t>
      </w:r>
    </w:p>
    <w:p w14:paraId="20AF824A">
      <w:pPr>
        <w:adjustRightInd w:val="0"/>
        <w:spacing w:line="360" w:lineRule="auto"/>
        <w:ind w:left="1" w:firstLine="480" w:firstLineChars="200"/>
        <w:textAlignment w:val="baseline"/>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本项目是</w:t>
      </w:r>
      <w:r>
        <w:rPr>
          <w:rFonts w:hint="eastAsia" w:ascii="宋体" w:hAnsi="宋体" w:cs="Times New Roman"/>
          <w:bCs/>
          <w:sz w:val="24"/>
          <w:lang w:val="en-US" w:eastAsia="zh-CN"/>
        </w:rPr>
        <w:t>推动西华大学档案信息化的重要项目，主要针对西华大学馆藏档案资源进行数字化建设服务，服务内容涉及郫都校区档案馆和人南校区（原经干院）的档案清理、档案数字化、目录著录、档案消杀和档案装订等工作</w:t>
      </w:r>
      <w:r>
        <w:rPr>
          <w:rFonts w:hint="eastAsia" w:ascii="宋体" w:hAnsi="宋体" w:eastAsia="宋体" w:cs="Times New Roman"/>
          <w:bCs/>
          <w:sz w:val="24"/>
          <w:lang w:val="en-US" w:eastAsia="zh-CN"/>
        </w:rPr>
        <w:t>。</w:t>
      </w:r>
    </w:p>
    <w:p w14:paraId="5E2FAC9E">
      <w:pPr>
        <w:keepNext/>
        <w:keepLines/>
        <w:adjustRightInd w:val="0"/>
        <w:spacing w:line="360" w:lineRule="auto"/>
        <w:ind w:firstLine="482" w:firstLineChars="200"/>
        <w:textAlignment w:val="baseline"/>
        <w:outlineLvl w:val="2"/>
        <w:rPr>
          <w:rFonts w:hint="eastAsia" w:ascii="宋体" w:hAnsi="宋体"/>
          <w:b/>
          <w:color w:val="000000"/>
          <w:kern w:val="0"/>
          <w:sz w:val="24"/>
          <w:szCs w:val="24"/>
          <w:lang w:val="en-US" w:eastAsia="zh-CN"/>
        </w:rPr>
      </w:pPr>
      <w:r>
        <w:rPr>
          <w:rFonts w:hint="eastAsia" w:ascii="宋体" w:hAnsi="宋体"/>
          <w:b/>
          <w:color w:val="000000"/>
          <w:kern w:val="0"/>
          <w:sz w:val="24"/>
          <w:szCs w:val="24"/>
          <w:lang w:val="en-US" w:eastAsia="zh-CN"/>
        </w:rPr>
        <w:t>2.执行政府采购促进中小企业发展的相关政策</w:t>
      </w:r>
    </w:p>
    <w:p w14:paraId="07235393">
      <w:pPr>
        <w:adjustRightInd w:val="0"/>
        <w:spacing w:line="360" w:lineRule="auto"/>
        <w:ind w:left="1" w:firstLine="480" w:firstLineChars="200"/>
        <w:textAlignment w:val="baseline"/>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专门面向中小企业</w:t>
      </w:r>
    </w:p>
    <w:p w14:paraId="67F146EC">
      <w:pPr>
        <w:keepNext/>
        <w:keepLines/>
        <w:adjustRightInd w:val="0"/>
        <w:spacing w:line="360" w:lineRule="auto"/>
        <w:ind w:firstLine="482" w:firstLineChars="200"/>
        <w:textAlignment w:val="baseline"/>
        <w:outlineLvl w:val="2"/>
        <w:rPr>
          <w:rFonts w:hint="eastAsia" w:ascii="宋体" w:hAnsi="宋体"/>
          <w:b/>
          <w:color w:val="000000"/>
          <w:kern w:val="0"/>
          <w:sz w:val="24"/>
          <w:szCs w:val="24"/>
          <w:lang w:val="en-US" w:eastAsia="zh-CN"/>
        </w:rPr>
      </w:pPr>
      <w:r>
        <w:rPr>
          <w:rFonts w:hint="eastAsia" w:ascii="宋体" w:hAnsi="宋体"/>
          <w:b/>
          <w:color w:val="000000"/>
          <w:kern w:val="0"/>
          <w:sz w:val="24"/>
          <w:szCs w:val="24"/>
          <w:lang w:val="en-US" w:eastAsia="zh-CN"/>
        </w:rPr>
        <w:t>3.供应商参加采购活动的资格条件</w:t>
      </w:r>
    </w:p>
    <w:p w14:paraId="48972F98">
      <w:pPr>
        <w:adjustRightInd w:val="0"/>
        <w:spacing w:line="360" w:lineRule="auto"/>
        <w:ind w:left="1" w:firstLine="480" w:firstLineChars="200"/>
        <w:textAlignment w:val="baseline"/>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（一）满足《中华人民共和国政府采购法》第二十二条规定；</w:t>
      </w:r>
    </w:p>
    <w:p w14:paraId="135ADB4A">
      <w:pPr>
        <w:adjustRightInd w:val="0"/>
        <w:spacing w:line="360" w:lineRule="auto"/>
        <w:ind w:left="1" w:firstLine="480" w:firstLineChars="200"/>
        <w:textAlignment w:val="baseline"/>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 xml:space="preserve">1.具有独立承担民事责任的能力； </w:t>
      </w:r>
    </w:p>
    <w:p w14:paraId="66C40DB9">
      <w:pPr>
        <w:adjustRightInd w:val="0"/>
        <w:spacing w:line="360" w:lineRule="auto"/>
        <w:ind w:left="1" w:firstLine="480" w:firstLineChars="200"/>
        <w:textAlignment w:val="baseline"/>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 xml:space="preserve">2.具有良好的商业信誉和健全的财务会计制度； </w:t>
      </w:r>
    </w:p>
    <w:p w14:paraId="31C2A240">
      <w:pPr>
        <w:adjustRightInd w:val="0"/>
        <w:spacing w:line="360" w:lineRule="auto"/>
        <w:ind w:left="1" w:firstLine="480" w:firstLineChars="200"/>
        <w:textAlignment w:val="baseline"/>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 xml:space="preserve">3.具有履行合同所必需的设备和专业技术能力； </w:t>
      </w:r>
    </w:p>
    <w:p w14:paraId="4D50E876">
      <w:pPr>
        <w:adjustRightInd w:val="0"/>
        <w:spacing w:line="360" w:lineRule="auto"/>
        <w:ind w:left="1" w:firstLine="480" w:firstLineChars="200"/>
        <w:textAlignment w:val="baseline"/>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 xml:space="preserve">4.有依法缴纳税收和社会保障资金的良好记录； </w:t>
      </w:r>
    </w:p>
    <w:p w14:paraId="308046D2">
      <w:pPr>
        <w:adjustRightInd w:val="0"/>
        <w:spacing w:line="360" w:lineRule="auto"/>
        <w:ind w:left="1" w:firstLine="480" w:firstLineChars="200"/>
        <w:textAlignment w:val="baseline"/>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 xml:space="preserve">5.参加政府采购活动前三年内，在经营活动中没有重大违法记录； </w:t>
      </w:r>
    </w:p>
    <w:p w14:paraId="5B29AA03">
      <w:pPr>
        <w:adjustRightInd w:val="0"/>
        <w:spacing w:line="360" w:lineRule="auto"/>
        <w:ind w:left="1" w:firstLine="480" w:firstLineChars="200"/>
        <w:textAlignment w:val="baseline"/>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6.法律、行政法规规定的其他条件；</w:t>
      </w:r>
    </w:p>
    <w:p w14:paraId="556FF0FD">
      <w:pPr>
        <w:adjustRightInd w:val="0"/>
        <w:spacing w:line="360" w:lineRule="auto"/>
        <w:ind w:left="1" w:firstLine="480" w:firstLineChars="200"/>
        <w:textAlignment w:val="baseline"/>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（二）落实政府采购政策需满足的资格要求：</w:t>
      </w:r>
    </w:p>
    <w:p w14:paraId="6CCF3A47">
      <w:pPr>
        <w:adjustRightInd w:val="0"/>
        <w:spacing w:line="360" w:lineRule="auto"/>
        <w:ind w:left="1" w:firstLine="480" w:firstLineChars="200"/>
        <w:textAlignment w:val="baseline"/>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执行政府采购促进中小企业发展的相关政策：</w:t>
      </w:r>
    </w:p>
    <w:p w14:paraId="5D2DB70E">
      <w:pPr>
        <w:adjustRightInd w:val="0"/>
        <w:spacing w:line="360" w:lineRule="auto"/>
        <w:ind w:left="1" w:firstLine="480" w:firstLineChars="200"/>
        <w:textAlignment w:val="baseline"/>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本项目属于专门面向中小企业采购。</w:t>
      </w:r>
    </w:p>
    <w:p w14:paraId="7A602260">
      <w:pPr>
        <w:adjustRightInd w:val="0"/>
        <w:spacing w:line="360" w:lineRule="auto"/>
        <w:ind w:left="1" w:firstLine="480" w:firstLineChars="200"/>
        <w:textAlignment w:val="baseline"/>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注：监狱企业和残疾人福利性单位视同小微企业，符合中小企业划分标准的个体工商户视同中小企业。</w:t>
      </w:r>
    </w:p>
    <w:p w14:paraId="6E532E0E">
      <w:pPr>
        <w:adjustRightInd w:val="0"/>
        <w:spacing w:line="360" w:lineRule="auto"/>
        <w:ind w:left="1" w:firstLine="480" w:firstLineChars="200"/>
        <w:textAlignment w:val="baseline"/>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（三）本项目的特定资格要求</w:t>
      </w:r>
    </w:p>
    <w:p w14:paraId="2404638C">
      <w:pPr>
        <w:adjustRightInd w:val="0"/>
        <w:spacing w:line="360" w:lineRule="auto"/>
        <w:ind w:left="1" w:firstLine="480" w:firstLineChars="200"/>
        <w:textAlignment w:val="baseline"/>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供应商须具有行政主管部门颁发的有效的国家秘密载体印制资质证书（资质类别：涉密档案数字化加工）乙级或以上资质证书。</w:t>
      </w:r>
    </w:p>
    <w:p w14:paraId="451212D6">
      <w:pPr>
        <w:keepNext/>
        <w:keepLines/>
        <w:adjustRightInd w:val="0"/>
        <w:spacing w:line="360" w:lineRule="auto"/>
        <w:ind w:firstLine="482" w:firstLineChars="200"/>
        <w:textAlignment w:val="baseline"/>
        <w:outlineLvl w:val="2"/>
        <w:rPr>
          <w:rFonts w:hint="default" w:ascii="宋体" w:hAnsi="宋体"/>
          <w:b/>
          <w:color w:val="000000"/>
          <w:kern w:val="0"/>
          <w:sz w:val="24"/>
          <w:szCs w:val="24"/>
          <w:lang w:val="en-US" w:eastAsia="zh-CN"/>
        </w:rPr>
      </w:pPr>
      <w:r>
        <w:rPr>
          <w:rFonts w:hint="eastAsia" w:ascii="宋体" w:hAnsi="宋体"/>
          <w:b/>
          <w:color w:val="000000"/>
          <w:kern w:val="0"/>
          <w:sz w:val="24"/>
          <w:szCs w:val="24"/>
          <w:lang w:val="en-US" w:eastAsia="zh-CN"/>
        </w:rPr>
        <w:t>4.项目服务内容、技术服务要求和商务要求</w:t>
      </w:r>
    </w:p>
    <w:bookmarkEnd w:id="0"/>
    <w:bookmarkEnd w:id="1"/>
    <w:p w14:paraId="7B2A8442">
      <w:pPr>
        <w:keepNext/>
        <w:keepLines/>
        <w:adjustRightInd w:val="0"/>
        <w:spacing w:line="360" w:lineRule="auto"/>
        <w:ind w:firstLine="480" w:firstLineChars="200"/>
        <w:textAlignment w:val="baseline"/>
        <w:outlineLvl w:val="3"/>
        <w:rPr>
          <w:rFonts w:hint="eastAsia" w:ascii="宋体" w:hAnsi="宋体"/>
          <w:b/>
          <w:color w:val="000000"/>
          <w:kern w:val="0"/>
          <w:sz w:val="24"/>
          <w:szCs w:val="24"/>
        </w:rPr>
      </w:pPr>
      <w:bookmarkStart w:id="2" w:name="_Toc505006518"/>
      <w:bookmarkStart w:id="3" w:name="_Toc509304294"/>
      <w:r>
        <w:rPr>
          <w:rFonts w:hint="eastAsia" w:ascii="宋体" w:hAnsi="宋体" w:eastAsia="宋体" w:cs="宋体"/>
          <w:sz w:val="24"/>
        </w:rPr>
        <w:t>★</w:t>
      </w:r>
      <w:r>
        <w:rPr>
          <w:rFonts w:hint="eastAsia" w:ascii="宋体" w:hAnsi="宋体"/>
          <w:b/>
          <w:color w:val="000000"/>
          <w:kern w:val="0"/>
          <w:sz w:val="24"/>
          <w:szCs w:val="24"/>
          <w:lang w:val="en-US" w:eastAsia="zh-CN"/>
        </w:rPr>
        <w:t>一</w:t>
      </w:r>
      <w:r>
        <w:rPr>
          <w:rFonts w:hint="eastAsia" w:ascii="宋体" w:hAnsi="宋体"/>
          <w:b/>
          <w:color w:val="000000"/>
          <w:kern w:val="0"/>
          <w:sz w:val="24"/>
          <w:szCs w:val="24"/>
        </w:rPr>
        <w:t>、</w:t>
      </w:r>
      <w:bookmarkEnd w:id="2"/>
      <w:bookmarkEnd w:id="3"/>
      <w:r>
        <w:rPr>
          <w:rFonts w:hint="eastAsia" w:ascii="宋体" w:hAnsi="宋体"/>
          <w:b/>
          <w:color w:val="000000"/>
          <w:kern w:val="0"/>
          <w:sz w:val="24"/>
          <w:szCs w:val="24"/>
        </w:rPr>
        <w:t>服务内容</w:t>
      </w:r>
    </w:p>
    <w:p w14:paraId="0CBC4C2D">
      <w:pPr>
        <w:spacing w:line="360" w:lineRule="auto"/>
        <w:ind w:firstLine="482" w:firstLineChars="200"/>
        <w:rPr>
          <w:rFonts w:hint="default" w:ascii="宋体" w:hAnsi="宋体" w:eastAsia="宋体" w:cs="宋体"/>
          <w:b/>
          <w:bCs/>
          <w:sz w:val="24"/>
          <w:lang w:val="en-US"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一</w:t>
      </w:r>
      <w:r>
        <w:rPr>
          <w:rFonts w:hint="eastAsia" w:ascii="宋体" w:hAnsi="宋体" w:eastAsia="宋体" w:cs="宋体"/>
          <w:b/>
          <w:bCs/>
          <w:sz w:val="24"/>
          <w:lang w:eastAsia="zh-CN"/>
        </w:rPr>
        <w:t>）</w:t>
      </w:r>
      <w:r>
        <w:rPr>
          <w:rFonts w:hint="eastAsia" w:ascii="宋体" w:hAnsi="宋体" w:eastAsia="宋体" w:cs="宋体"/>
          <w:b/>
          <w:bCs/>
          <w:sz w:val="24"/>
          <w:lang w:val="en-US" w:eastAsia="zh-CN"/>
        </w:rPr>
        <w:t>服务概述</w:t>
      </w:r>
    </w:p>
    <w:p w14:paraId="1F00533F">
      <w:pPr>
        <w:spacing w:line="360" w:lineRule="auto"/>
        <w:ind w:firstLine="480" w:firstLineChars="200"/>
        <w:rPr>
          <w:rFonts w:hint="eastAsia" w:ascii="宋体" w:hAnsi="宋体" w:eastAsia="宋体" w:cs="宋体"/>
          <w:color w:val="auto"/>
          <w:kern w:val="2"/>
          <w:sz w:val="24"/>
          <w:szCs w:val="24"/>
          <w:lang w:val="en-US" w:eastAsia="zh-CN"/>
        </w:rPr>
      </w:pPr>
      <w:r>
        <w:rPr>
          <w:rFonts w:hint="eastAsia" w:ascii="宋体" w:hAnsi="宋体" w:cs="宋体"/>
          <w:color w:val="auto"/>
          <w:kern w:val="2"/>
          <w:sz w:val="24"/>
          <w:szCs w:val="24"/>
          <w:lang w:val="en-US" w:eastAsia="zh-CN"/>
        </w:rPr>
        <w:t>本项目的服务内容大致为</w:t>
      </w:r>
      <w:r>
        <w:rPr>
          <w:rFonts w:hint="eastAsia" w:ascii="宋体" w:hAnsi="宋体" w:eastAsia="宋体" w:cs="宋体"/>
          <w:color w:val="auto"/>
          <w:kern w:val="2"/>
          <w:sz w:val="24"/>
          <w:szCs w:val="24"/>
          <w:lang w:val="en-US" w:eastAsia="zh-CN"/>
        </w:rPr>
        <w:t>：</w:t>
      </w:r>
      <w:r>
        <w:rPr>
          <w:rFonts w:hint="eastAsia" w:ascii="宋体" w:hAnsi="宋体" w:cs="宋体"/>
          <w:color w:val="auto"/>
          <w:kern w:val="2"/>
          <w:sz w:val="24"/>
          <w:szCs w:val="24"/>
          <w:lang w:val="en-US" w:eastAsia="zh-CN"/>
        </w:rPr>
        <w:t>档案交接、档案清理、扫描前清查、</w:t>
      </w:r>
      <w:r>
        <w:rPr>
          <w:rFonts w:hint="eastAsia" w:ascii="宋体" w:hAnsi="宋体" w:eastAsia="宋体" w:cs="宋体"/>
          <w:color w:val="auto"/>
          <w:kern w:val="2"/>
          <w:sz w:val="24"/>
          <w:szCs w:val="24"/>
          <w:lang w:val="en-US" w:eastAsia="zh-CN"/>
        </w:rPr>
        <w:t>整理、档案扫描、图像处理、条目著录、数据挂接</w:t>
      </w:r>
      <w:r>
        <w:rPr>
          <w:rFonts w:hint="eastAsia" w:ascii="宋体" w:hAnsi="宋体" w:cs="宋体"/>
          <w:color w:val="auto"/>
          <w:kern w:val="2"/>
          <w:sz w:val="24"/>
          <w:szCs w:val="24"/>
          <w:lang w:val="en-US" w:eastAsia="zh-CN"/>
        </w:rPr>
        <w:t>、档案装订、档案消杀、档案运输、档案上架</w:t>
      </w:r>
      <w:r>
        <w:rPr>
          <w:rFonts w:hint="eastAsia" w:ascii="宋体" w:hAnsi="宋体" w:eastAsia="宋体" w:cs="宋体"/>
          <w:color w:val="auto"/>
          <w:kern w:val="2"/>
          <w:sz w:val="24"/>
          <w:szCs w:val="24"/>
          <w:lang w:val="en-US" w:eastAsia="zh-CN"/>
        </w:rPr>
        <w:t>和</w:t>
      </w:r>
      <w:r>
        <w:rPr>
          <w:rFonts w:hint="eastAsia" w:ascii="宋体" w:hAnsi="宋体" w:cs="宋体"/>
          <w:color w:val="auto"/>
          <w:kern w:val="2"/>
          <w:sz w:val="24"/>
          <w:szCs w:val="24"/>
          <w:lang w:val="en-US" w:eastAsia="zh-CN"/>
        </w:rPr>
        <w:t>数据</w:t>
      </w:r>
      <w:r>
        <w:rPr>
          <w:rFonts w:hint="eastAsia" w:ascii="宋体" w:hAnsi="宋体" w:eastAsia="宋体" w:cs="宋体"/>
          <w:color w:val="auto"/>
          <w:kern w:val="2"/>
          <w:sz w:val="24"/>
          <w:szCs w:val="24"/>
          <w:lang w:val="en-US" w:eastAsia="zh-CN"/>
        </w:rPr>
        <w:t>备份等。</w:t>
      </w:r>
    </w:p>
    <w:p w14:paraId="38F57FBB">
      <w:pPr>
        <w:spacing w:line="360" w:lineRule="auto"/>
        <w:ind w:firstLine="482" w:firstLineChars="200"/>
        <w:rPr>
          <w:rFonts w:hint="default" w:ascii="宋体" w:hAnsi="宋体" w:eastAsia="宋体" w:cs="宋体"/>
          <w:b/>
          <w:bCs/>
          <w:sz w:val="24"/>
          <w:lang w:val="en-US" w:eastAsia="zh-CN"/>
        </w:rPr>
      </w:pPr>
      <w:r>
        <w:rPr>
          <w:rFonts w:hint="eastAsia" w:ascii="宋体" w:hAnsi="宋体" w:eastAsia="宋体" w:cs="宋体"/>
          <w:b/>
          <w:bCs/>
          <w:sz w:val="24"/>
          <w:lang w:val="en-US" w:eastAsia="zh-CN"/>
        </w:rPr>
        <w:t>（二）预估数量</w:t>
      </w:r>
    </w:p>
    <w:tbl>
      <w:tblPr>
        <w:tblStyle w:val="8"/>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141"/>
        <w:gridCol w:w="1920"/>
        <w:gridCol w:w="1296"/>
        <w:gridCol w:w="1408"/>
        <w:gridCol w:w="1760"/>
      </w:tblGrid>
      <w:tr w14:paraId="1D87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9" w:type="dxa"/>
            <w:noWrap w:val="0"/>
            <w:vAlign w:val="center"/>
          </w:tcPr>
          <w:p w14:paraId="6316E767">
            <w:pPr>
              <w:spacing w:line="360" w:lineRule="auto"/>
              <w:jc w:val="center"/>
              <w:rPr>
                <w:rFonts w:hint="eastAsia" w:ascii="宋体" w:hAnsi="宋体" w:cs="宋体"/>
                <w:sz w:val="24"/>
                <w:szCs w:val="22"/>
                <w:lang w:eastAsia="zh-CN"/>
              </w:rPr>
            </w:pPr>
            <w:r>
              <w:rPr>
                <w:rFonts w:hint="eastAsia" w:ascii="宋体" w:hAnsi="宋体" w:cs="宋体"/>
                <w:sz w:val="24"/>
                <w:szCs w:val="22"/>
                <w:lang w:eastAsia="zh-CN"/>
              </w:rPr>
              <w:t>序号</w:t>
            </w:r>
          </w:p>
        </w:tc>
        <w:tc>
          <w:tcPr>
            <w:tcW w:w="2141" w:type="dxa"/>
            <w:noWrap w:val="0"/>
            <w:vAlign w:val="center"/>
          </w:tcPr>
          <w:p w14:paraId="559158BB">
            <w:pPr>
              <w:spacing w:line="360" w:lineRule="auto"/>
              <w:jc w:val="center"/>
              <w:rPr>
                <w:rFonts w:hint="eastAsia" w:ascii="宋体" w:hAnsi="宋体" w:eastAsia="宋体" w:cs="宋体"/>
                <w:sz w:val="24"/>
                <w:szCs w:val="22"/>
                <w:lang w:eastAsia="zh-CN"/>
              </w:rPr>
            </w:pPr>
            <w:r>
              <w:rPr>
                <w:rFonts w:hint="eastAsia" w:ascii="宋体" w:hAnsi="宋体" w:cs="宋体"/>
                <w:sz w:val="24"/>
                <w:szCs w:val="22"/>
                <w:lang w:eastAsia="zh-CN"/>
              </w:rPr>
              <w:t>项目名称</w:t>
            </w:r>
          </w:p>
        </w:tc>
        <w:tc>
          <w:tcPr>
            <w:tcW w:w="1920" w:type="dxa"/>
            <w:noWrap w:val="0"/>
            <w:vAlign w:val="center"/>
          </w:tcPr>
          <w:p w14:paraId="3E4AA365">
            <w:pPr>
              <w:spacing w:line="360" w:lineRule="auto"/>
              <w:jc w:val="center"/>
              <w:rPr>
                <w:rFonts w:hint="eastAsia" w:ascii="宋体" w:hAnsi="宋体" w:eastAsia="宋体" w:cs="宋体"/>
                <w:sz w:val="24"/>
                <w:szCs w:val="22"/>
                <w:lang w:eastAsia="zh-CN"/>
              </w:rPr>
            </w:pPr>
            <w:r>
              <w:rPr>
                <w:rFonts w:hint="eastAsia" w:ascii="宋体" w:hAnsi="宋体" w:cs="宋体"/>
                <w:sz w:val="24"/>
                <w:szCs w:val="22"/>
                <w:lang w:eastAsia="zh-CN"/>
              </w:rPr>
              <w:t>内容</w:t>
            </w:r>
          </w:p>
        </w:tc>
        <w:tc>
          <w:tcPr>
            <w:tcW w:w="1296" w:type="dxa"/>
            <w:noWrap w:val="0"/>
            <w:vAlign w:val="center"/>
          </w:tcPr>
          <w:p w14:paraId="664EF129">
            <w:pPr>
              <w:spacing w:line="360" w:lineRule="auto"/>
              <w:jc w:val="center"/>
              <w:rPr>
                <w:rFonts w:hint="eastAsia" w:ascii="宋体" w:hAnsi="宋体" w:eastAsia="宋体" w:cs="宋体"/>
                <w:sz w:val="24"/>
                <w:szCs w:val="22"/>
                <w:lang w:eastAsia="zh-CN"/>
              </w:rPr>
            </w:pPr>
            <w:r>
              <w:rPr>
                <w:rFonts w:hint="eastAsia" w:ascii="宋体" w:hAnsi="宋体" w:cs="宋体"/>
                <w:sz w:val="24"/>
                <w:szCs w:val="22"/>
                <w:lang w:val="en-US" w:eastAsia="zh-CN"/>
              </w:rPr>
              <w:t>预估数量</w:t>
            </w:r>
          </w:p>
        </w:tc>
        <w:tc>
          <w:tcPr>
            <w:tcW w:w="1408" w:type="dxa"/>
            <w:shd w:val="clear" w:color="auto" w:fill="auto"/>
            <w:noWrap w:val="0"/>
            <w:vAlign w:val="center"/>
          </w:tcPr>
          <w:p w14:paraId="1B9F06DA">
            <w:pPr>
              <w:spacing w:line="360" w:lineRule="auto"/>
              <w:jc w:val="center"/>
              <w:rPr>
                <w:rFonts w:hint="eastAsia" w:ascii="宋体" w:hAnsi="宋体" w:eastAsia="宋体" w:cs="宋体"/>
                <w:kern w:val="2"/>
                <w:sz w:val="24"/>
                <w:szCs w:val="22"/>
                <w:lang w:val="en-US" w:eastAsia="zh-CN" w:bidi="ar-SA"/>
              </w:rPr>
            </w:pPr>
            <w:r>
              <w:rPr>
                <w:rFonts w:hint="eastAsia" w:ascii="宋体" w:hAnsi="宋体" w:cs="宋体"/>
                <w:sz w:val="24"/>
                <w:szCs w:val="22"/>
                <w:lang w:val="en-US" w:eastAsia="zh-CN"/>
              </w:rPr>
              <w:t>单价</w:t>
            </w:r>
            <w:r>
              <w:rPr>
                <w:rFonts w:hint="eastAsia" w:ascii="宋体" w:hAnsi="宋体" w:cs="宋体"/>
                <w:sz w:val="24"/>
                <w:szCs w:val="22"/>
                <w:lang w:eastAsia="zh-CN"/>
              </w:rPr>
              <w:t>限价</w:t>
            </w:r>
          </w:p>
        </w:tc>
        <w:tc>
          <w:tcPr>
            <w:tcW w:w="1760" w:type="dxa"/>
            <w:noWrap w:val="0"/>
            <w:vAlign w:val="center"/>
          </w:tcPr>
          <w:p w14:paraId="247BB432">
            <w:pPr>
              <w:spacing w:line="360" w:lineRule="auto"/>
              <w:jc w:val="center"/>
              <w:rPr>
                <w:rFonts w:hint="eastAsia" w:ascii="宋体" w:hAnsi="宋体" w:eastAsia="宋体" w:cs="宋体"/>
                <w:sz w:val="24"/>
                <w:szCs w:val="22"/>
                <w:lang w:eastAsia="zh-CN"/>
              </w:rPr>
            </w:pPr>
            <w:r>
              <w:rPr>
                <w:rFonts w:hint="eastAsia" w:ascii="宋体" w:hAnsi="宋体" w:cs="宋体"/>
                <w:sz w:val="24"/>
                <w:szCs w:val="22"/>
                <w:lang w:eastAsia="zh-CN"/>
              </w:rPr>
              <w:t>备注</w:t>
            </w:r>
          </w:p>
        </w:tc>
      </w:tr>
      <w:tr w14:paraId="4129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9" w:type="dxa"/>
            <w:noWrap w:val="0"/>
            <w:vAlign w:val="center"/>
          </w:tcPr>
          <w:p w14:paraId="142437C1">
            <w:pPr>
              <w:spacing w:line="360" w:lineRule="auto"/>
              <w:jc w:val="center"/>
              <w:rPr>
                <w:rFonts w:hint="eastAsia" w:ascii="宋体" w:hAnsi="宋体" w:eastAsia="宋体" w:cs="宋体"/>
                <w:sz w:val="24"/>
                <w:szCs w:val="22"/>
                <w:lang w:val="en-US" w:eastAsia="zh-CN"/>
              </w:rPr>
            </w:pPr>
            <w:r>
              <w:rPr>
                <w:rFonts w:hint="eastAsia" w:ascii="宋体" w:hAnsi="宋体" w:cs="宋体"/>
                <w:sz w:val="24"/>
                <w:szCs w:val="22"/>
                <w:lang w:val="en-US" w:eastAsia="zh-CN"/>
              </w:rPr>
              <w:t>1</w:t>
            </w:r>
          </w:p>
        </w:tc>
        <w:tc>
          <w:tcPr>
            <w:tcW w:w="2141" w:type="dxa"/>
            <w:noWrap w:val="0"/>
            <w:vAlign w:val="center"/>
          </w:tcPr>
          <w:p w14:paraId="15E81139">
            <w:pPr>
              <w:spacing w:line="360" w:lineRule="auto"/>
              <w:jc w:val="center"/>
              <w:rPr>
                <w:rFonts w:hint="eastAsia" w:ascii="宋体" w:hAnsi="宋体" w:eastAsia="宋体" w:cs="宋体"/>
                <w:sz w:val="24"/>
                <w:szCs w:val="22"/>
                <w:lang w:eastAsia="zh-CN"/>
              </w:rPr>
            </w:pPr>
            <w:r>
              <w:rPr>
                <w:rFonts w:hint="eastAsia" w:ascii="宋体" w:hAnsi="宋体" w:cs="宋体"/>
                <w:sz w:val="24"/>
                <w:szCs w:val="22"/>
                <w:lang w:eastAsia="zh-CN"/>
              </w:rPr>
              <w:t>综合档案</w:t>
            </w:r>
          </w:p>
        </w:tc>
        <w:tc>
          <w:tcPr>
            <w:tcW w:w="1920" w:type="dxa"/>
            <w:noWrap w:val="0"/>
            <w:vAlign w:val="center"/>
          </w:tcPr>
          <w:p w14:paraId="0B682799">
            <w:pPr>
              <w:spacing w:line="360" w:lineRule="auto"/>
              <w:jc w:val="center"/>
              <w:rPr>
                <w:rFonts w:hint="eastAsia" w:ascii="宋体" w:hAnsi="宋体" w:eastAsia="宋体" w:cs="宋体"/>
                <w:sz w:val="24"/>
                <w:szCs w:val="22"/>
                <w:lang w:eastAsia="zh-CN"/>
              </w:rPr>
            </w:pPr>
            <w:r>
              <w:rPr>
                <w:rFonts w:hint="eastAsia" w:ascii="宋体" w:hAnsi="宋体" w:cs="宋体"/>
                <w:sz w:val="24"/>
                <w:szCs w:val="22"/>
                <w:lang w:eastAsia="zh-CN"/>
              </w:rPr>
              <w:t>档案数字化</w:t>
            </w:r>
          </w:p>
        </w:tc>
        <w:tc>
          <w:tcPr>
            <w:tcW w:w="1296" w:type="dxa"/>
            <w:noWrap w:val="0"/>
            <w:vAlign w:val="center"/>
          </w:tcPr>
          <w:p w14:paraId="7F3F2AC6">
            <w:pPr>
              <w:spacing w:line="360" w:lineRule="auto"/>
              <w:jc w:val="center"/>
              <w:rPr>
                <w:rFonts w:hint="default" w:ascii="宋体" w:hAnsi="宋体" w:eastAsia="宋体" w:cs="宋体"/>
                <w:sz w:val="24"/>
                <w:szCs w:val="22"/>
                <w:lang w:val="en-US" w:eastAsia="zh-CN"/>
              </w:rPr>
            </w:pPr>
            <w:r>
              <w:rPr>
                <w:rFonts w:hint="eastAsia" w:ascii="宋体" w:hAnsi="宋体" w:cs="宋体"/>
                <w:sz w:val="24"/>
                <w:szCs w:val="22"/>
                <w:lang w:val="en-US" w:eastAsia="zh-CN"/>
              </w:rPr>
              <w:t>590万页</w:t>
            </w:r>
          </w:p>
        </w:tc>
        <w:tc>
          <w:tcPr>
            <w:tcW w:w="1408" w:type="dxa"/>
            <w:shd w:val="clear" w:color="auto" w:fill="auto"/>
            <w:noWrap w:val="0"/>
            <w:vAlign w:val="center"/>
          </w:tcPr>
          <w:p w14:paraId="4FFC2567">
            <w:pPr>
              <w:spacing w:line="360" w:lineRule="auto"/>
              <w:jc w:val="center"/>
              <w:rPr>
                <w:rFonts w:hint="default" w:ascii="宋体" w:hAnsi="宋体" w:eastAsia="宋体" w:cs="宋体"/>
                <w:kern w:val="2"/>
                <w:sz w:val="24"/>
                <w:szCs w:val="22"/>
                <w:lang w:val="en-US" w:eastAsia="zh-CN" w:bidi="ar-SA"/>
              </w:rPr>
            </w:pPr>
            <w:r>
              <w:rPr>
                <w:rFonts w:hint="eastAsia" w:ascii="宋体" w:hAnsi="宋体" w:cs="宋体"/>
                <w:kern w:val="2"/>
                <w:sz w:val="24"/>
                <w:szCs w:val="22"/>
                <w:lang w:val="en-US" w:eastAsia="zh-CN" w:bidi="ar-SA"/>
              </w:rPr>
              <w:t>0.36元/页</w:t>
            </w:r>
          </w:p>
        </w:tc>
        <w:tc>
          <w:tcPr>
            <w:tcW w:w="1760" w:type="dxa"/>
            <w:noWrap w:val="0"/>
            <w:vAlign w:val="center"/>
          </w:tcPr>
          <w:p w14:paraId="0D311B19">
            <w:pPr>
              <w:spacing w:line="360" w:lineRule="auto"/>
              <w:jc w:val="center"/>
              <w:rPr>
                <w:rFonts w:hint="default" w:ascii="宋体" w:hAnsi="宋体" w:cs="宋体"/>
                <w:sz w:val="24"/>
                <w:szCs w:val="22"/>
                <w:lang w:val="en-US" w:eastAsia="zh-CN"/>
              </w:rPr>
            </w:pPr>
            <w:r>
              <w:rPr>
                <w:rFonts w:hint="eastAsia" w:ascii="宋体" w:hAnsi="宋体" w:eastAsia="宋体" w:cs="宋体"/>
                <w:sz w:val="21"/>
                <w:szCs w:val="21"/>
                <w:lang w:val="en-US" w:eastAsia="zh-CN"/>
              </w:rPr>
              <w:t>A4页面单价，其他纸张换算成A4结算</w:t>
            </w:r>
            <w:r>
              <w:rPr>
                <w:rFonts w:hint="eastAsia" w:ascii="宋体" w:hAnsi="宋体" w:cs="宋体"/>
                <w:sz w:val="21"/>
                <w:szCs w:val="21"/>
                <w:lang w:val="en-US" w:eastAsia="zh-CN"/>
              </w:rPr>
              <w:t>。</w:t>
            </w:r>
          </w:p>
        </w:tc>
      </w:tr>
      <w:tr w14:paraId="71C9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9" w:type="dxa"/>
            <w:noWrap w:val="0"/>
            <w:vAlign w:val="center"/>
          </w:tcPr>
          <w:p w14:paraId="679AE9C8">
            <w:pPr>
              <w:spacing w:line="360" w:lineRule="auto"/>
              <w:jc w:val="center"/>
              <w:rPr>
                <w:rFonts w:hint="default" w:ascii="宋体" w:hAnsi="宋体" w:cs="宋体"/>
                <w:sz w:val="24"/>
                <w:szCs w:val="22"/>
                <w:lang w:val="en-US" w:eastAsia="zh-CN"/>
              </w:rPr>
            </w:pPr>
            <w:r>
              <w:rPr>
                <w:rFonts w:hint="eastAsia" w:ascii="宋体" w:hAnsi="宋体" w:cs="宋体"/>
                <w:sz w:val="24"/>
                <w:szCs w:val="22"/>
                <w:lang w:val="en-US" w:eastAsia="zh-CN"/>
              </w:rPr>
              <w:t>2</w:t>
            </w:r>
          </w:p>
        </w:tc>
        <w:tc>
          <w:tcPr>
            <w:tcW w:w="2141" w:type="dxa"/>
            <w:noWrap w:val="0"/>
            <w:vAlign w:val="center"/>
          </w:tcPr>
          <w:p w14:paraId="4220358B">
            <w:pPr>
              <w:spacing w:line="360" w:lineRule="auto"/>
              <w:jc w:val="center"/>
              <w:rPr>
                <w:rFonts w:hint="eastAsia" w:ascii="宋体" w:hAnsi="宋体" w:cs="宋体"/>
                <w:sz w:val="24"/>
                <w:szCs w:val="22"/>
                <w:lang w:eastAsia="zh-CN"/>
              </w:rPr>
            </w:pPr>
            <w:r>
              <w:rPr>
                <w:rFonts w:hint="eastAsia" w:ascii="宋体" w:hAnsi="宋体" w:cs="宋体"/>
                <w:sz w:val="24"/>
                <w:szCs w:val="22"/>
                <w:lang w:val="en-US" w:eastAsia="zh-CN"/>
              </w:rPr>
              <w:t>基建</w:t>
            </w:r>
            <w:r>
              <w:rPr>
                <w:rFonts w:hint="eastAsia" w:ascii="宋体" w:hAnsi="宋体" w:cs="宋体"/>
                <w:sz w:val="24"/>
                <w:szCs w:val="22"/>
                <w:lang w:eastAsia="zh-CN"/>
              </w:rPr>
              <w:t>档案</w:t>
            </w:r>
          </w:p>
        </w:tc>
        <w:tc>
          <w:tcPr>
            <w:tcW w:w="1920" w:type="dxa"/>
            <w:noWrap w:val="0"/>
            <w:vAlign w:val="center"/>
          </w:tcPr>
          <w:p w14:paraId="62CCD8A6">
            <w:pPr>
              <w:spacing w:line="360" w:lineRule="auto"/>
              <w:jc w:val="center"/>
              <w:rPr>
                <w:rFonts w:hint="eastAsia" w:ascii="宋体" w:hAnsi="宋体" w:cs="宋体"/>
                <w:sz w:val="24"/>
                <w:szCs w:val="22"/>
                <w:lang w:eastAsia="zh-CN"/>
              </w:rPr>
            </w:pPr>
            <w:r>
              <w:rPr>
                <w:rFonts w:hint="eastAsia" w:ascii="宋体" w:hAnsi="宋体" w:cs="宋体"/>
                <w:sz w:val="24"/>
                <w:szCs w:val="22"/>
                <w:lang w:val="en-US" w:eastAsia="zh-CN"/>
              </w:rPr>
              <w:t>图纸</w:t>
            </w:r>
            <w:r>
              <w:rPr>
                <w:rFonts w:hint="eastAsia" w:ascii="宋体" w:hAnsi="宋体" w:cs="宋体"/>
                <w:sz w:val="24"/>
                <w:szCs w:val="22"/>
                <w:lang w:eastAsia="zh-CN"/>
              </w:rPr>
              <w:t>数字化</w:t>
            </w:r>
          </w:p>
        </w:tc>
        <w:tc>
          <w:tcPr>
            <w:tcW w:w="1296" w:type="dxa"/>
            <w:noWrap w:val="0"/>
            <w:vAlign w:val="center"/>
          </w:tcPr>
          <w:p w14:paraId="4FAD7CAC">
            <w:pPr>
              <w:spacing w:line="360" w:lineRule="auto"/>
              <w:jc w:val="center"/>
              <w:rPr>
                <w:rFonts w:hint="default" w:ascii="宋体" w:hAnsi="宋体" w:cs="宋体"/>
                <w:sz w:val="24"/>
                <w:szCs w:val="22"/>
                <w:lang w:val="en-US" w:eastAsia="zh-CN"/>
              </w:rPr>
            </w:pPr>
            <w:r>
              <w:rPr>
                <w:rFonts w:hint="eastAsia" w:ascii="宋体" w:hAnsi="宋体" w:cs="宋体"/>
                <w:sz w:val="24"/>
                <w:szCs w:val="22"/>
                <w:lang w:val="en-US" w:eastAsia="zh-CN"/>
              </w:rPr>
              <w:t>1.4万张</w:t>
            </w:r>
          </w:p>
        </w:tc>
        <w:tc>
          <w:tcPr>
            <w:tcW w:w="1408" w:type="dxa"/>
            <w:shd w:val="clear" w:color="auto" w:fill="auto"/>
            <w:noWrap w:val="0"/>
            <w:vAlign w:val="center"/>
          </w:tcPr>
          <w:p w14:paraId="594C6681">
            <w:pPr>
              <w:spacing w:line="360" w:lineRule="auto"/>
              <w:jc w:val="center"/>
              <w:rPr>
                <w:rFonts w:hint="default" w:ascii="宋体" w:hAnsi="宋体" w:eastAsia="宋体" w:cs="宋体"/>
                <w:kern w:val="2"/>
                <w:sz w:val="24"/>
                <w:szCs w:val="22"/>
                <w:lang w:val="en-US" w:eastAsia="zh-CN" w:bidi="ar-SA"/>
              </w:rPr>
            </w:pPr>
            <w:r>
              <w:rPr>
                <w:rFonts w:hint="eastAsia" w:ascii="宋体" w:hAnsi="宋体" w:cs="宋体"/>
                <w:kern w:val="2"/>
                <w:sz w:val="24"/>
                <w:szCs w:val="22"/>
                <w:lang w:val="en-US" w:eastAsia="zh-CN" w:bidi="ar-SA"/>
              </w:rPr>
              <w:t>6元/张</w:t>
            </w:r>
          </w:p>
        </w:tc>
        <w:tc>
          <w:tcPr>
            <w:tcW w:w="1760" w:type="dxa"/>
            <w:noWrap w:val="0"/>
            <w:vAlign w:val="center"/>
          </w:tcPr>
          <w:p w14:paraId="0C21DE99">
            <w:pPr>
              <w:spacing w:line="360" w:lineRule="auto"/>
              <w:jc w:val="center"/>
              <w:rPr>
                <w:rFonts w:hint="default" w:ascii="宋体" w:hAnsi="宋体" w:cs="宋体"/>
                <w:sz w:val="24"/>
                <w:szCs w:val="22"/>
                <w:lang w:val="en-US" w:eastAsia="zh-CN"/>
              </w:rPr>
            </w:pPr>
            <w:r>
              <w:rPr>
                <w:rFonts w:hint="eastAsia" w:ascii="宋体" w:hAnsi="宋体" w:cs="宋体"/>
                <w:sz w:val="24"/>
                <w:szCs w:val="22"/>
                <w:lang w:val="en-US" w:eastAsia="zh-CN"/>
              </w:rPr>
              <w:t>A2及A2+幅面</w:t>
            </w:r>
          </w:p>
        </w:tc>
      </w:tr>
      <w:tr w14:paraId="7E55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9" w:type="dxa"/>
            <w:noWrap w:val="0"/>
            <w:vAlign w:val="center"/>
          </w:tcPr>
          <w:p w14:paraId="12A889BB">
            <w:pPr>
              <w:spacing w:line="360" w:lineRule="auto"/>
              <w:jc w:val="center"/>
              <w:rPr>
                <w:rFonts w:hint="default" w:ascii="宋体" w:hAnsi="宋体" w:cs="宋体"/>
                <w:sz w:val="24"/>
                <w:szCs w:val="22"/>
                <w:lang w:val="en-US" w:eastAsia="zh-CN"/>
              </w:rPr>
            </w:pPr>
            <w:r>
              <w:rPr>
                <w:rFonts w:hint="eastAsia" w:ascii="宋体" w:hAnsi="宋体" w:cs="宋体"/>
                <w:sz w:val="24"/>
                <w:szCs w:val="22"/>
                <w:lang w:val="en-US" w:eastAsia="zh-CN"/>
              </w:rPr>
              <w:t>3</w:t>
            </w:r>
          </w:p>
        </w:tc>
        <w:tc>
          <w:tcPr>
            <w:tcW w:w="2141" w:type="dxa"/>
            <w:noWrap w:val="0"/>
            <w:vAlign w:val="center"/>
          </w:tcPr>
          <w:p w14:paraId="0BC1EA7F">
            <w:pPr>
              <w:spacing w:line="360" w:lineRule="auto"/>
              <w:jc w:val="center"/>
              <w:rPr>
                <w:rFonts w:hint="eastAsia" w:ascii="宋体" w:hAnsi="宋体" w:cs="宋体"/>
                <w:sz w:val="24"/>
                <w:szCs w:val="22"/>
                <w:lang w:eastAsia="zh-CN"/>
              </w:rPr>
            </w:pPr>
            <w:r>
              <w:rPr>
                <w:rFonts w:hint="eastAsia" w:ascii="宋体" w:hAnsi="宋体" w:cs="宋体"/>
                <w:sz w:val="24"/>
                <w:szCs w:val="22"/>
                <w:lang w:eastAsia="zh-CN"/>
              </w:rPr>
              <w:t>综合档案</w:t>
            </w:r>
          </w:p>
        </w:tc>
        <w:tc>
          <w:tcPr>
            <w:tcW w:w="1920" w:type="dxa"/>
            <w:noWrap w:val="0"/>
            <w:vAlign w:val="center"/>
          </w:tcPr>
          <w:p w14:paraId="21AA0A0F">
            <w:pPr>
              <w:spacing w:line="360" w:lineRule="auto"/>
              <w:jc w:val="center"/>
              <w:rPr>
                <w:rFonts w:hint="eastAsia" w:ascii="宋体" w:hAnsi="宋体" w:cs="宋体"/>
                <w:sz w:val="24"/>
                <w:szCs w:val="22"/>
                <w:lang w:eastAsia="zh-CN"/>
              </w:rPr>
            </w:pPr>
            <w:r>
              <w:rPr>
                <w:rFonts w:hint="eastAsia" w:ascii="宋体" w:hAnsi="宋体" w:cs="宋体"/>
                <w:sz w:val="24"/>
                <w:szCs w:val="22"/>
                <w:lang w:eastAsia="zh-CN"/>
              </w:rPr>
              <w:t>目录著录</w:t>
            </w:r>
          </w:p>
        </w:tc>
        <w:tc>
          <w:tcPr>
            <w:tcW w:w="1296" w:type="dxa"/>
            <w:noWrap w:val="0"/>
            <w:vAlign w:val="center"/>
          </w:tcPr>
          <w:p w14:paraId="4460700E">
            <w:pPr>
              <w:spacing w:line="360" w:lineRule="auto"/>
              <w:jc w:val="center"/>
              <w:rPr>
                <w:rFonts w:hint="default" w:ascii="宋体" w:hAnsi="宋体" w:cs="宋体"/>
                <w:sz w:val="24"/>
                <w:szCs w:val="22"/>
                <w:lang w:val="en-US" w:eastAsia="zh-CN"/>
              </w:rPr>
            </w:pPr>
            <w:r>
              <w:rPr>
                <w:rFonts w:hint="eastAsia" w:ascii="宋体" w:hAnsi="宋体" w:cs="宋体"/>
                <w:sz w:val="24"/>
                <w:szCs w:val="22"/>
                <w:lang w:val="en-US" w:eastAsia="zh-CN"/>
              </w:rPr>
              <w:t>10万条</w:t>
            </w:r>
          </w:p>
        </w:tc>
        <w:tc>
          <w:tcPr>
            <w:tcW w:w="1408" w:type="dxa"/>
            <w:shd w:val="clear" w:color="auto" w:fill="auto"/>
            <w:noWrap w:val="0"/>
            <w:vAlign w:val="center"/>
          </w:tcPr>
          <w:p w14:paraId="594CC669">
            <w:pPr>
              <w:spacing w:line="360" w:lineRule="auto"/>
              <w:jc w:val="center"/>
              <w:rPr>
                <w:rFonts w:hint="default" w:ascii="宋体" w:hAnsi="宋体" w:eastAsia="宋体" w:cs="宋体"/>
                <w:kern w:val="2"/>
                <w:sz w:val="24"/>
                <w:szCs w:val="22"/>
                <w:lang w:val="en-US" w:eastAsia="zh-CN" w:bidi="ar-SA"/>
              </w:rPr>
            </w:pPr>
            <w:r>
              <w:rPr>
                <w:rFonts w:hint="eastAsia" w:ascii="宋体" w:hAnsi="宋体" w:cs="宋体"/>
                <w:kern w:val="2"/>
                <w:sz w:val="24"/>
                <w:szCs w:val="22"/>
                <w:lang w:val="en-US" w:eastAsia="zh-CN" w:bidi="ar-SA"/>
              </w:rPr>
              <w:t>0.3元/条</w:t>
            </w:r>
          </w:p>
        </w:tc>
        <w:tc>
          <w:tcPr>
            <w:tcW w:w="1760" w:type="dxa"/>
            <w:shd w:val="clear" w:color="auto" w:fill="auto"/>
            <w:noWrap w:val="0"/>
            <w:vAlign w:val="center"/>
          </w:tcPr>
          <w:p w14:paraId="39FD3FF1">
            <w:pPr>
              <w:tabs>
                <w:tab w:val="left" w:pos="0"/>
              </w:tabs>
              <w:spacing w:line="360" w:lineRule="auto"/>
              <w:jc w:val="lef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学生成绩等导入的姓名、身份证等字段按照10条记录折算成1条</w:t>
            </w:r>
            <w:r>
              <w:rPr>
                <w:rFonts w:hint="eastAsia" w:ascii="宋体" w:hAnsi="宋体" w:cs="宋体"/>
                <w:kern w:val="2"/>
                <w:sz w:val="21"/>
                <w:szCs w:val="21"/>
                <w:lang w:val="en-US" w:eastAsia="zh-CN" w:bidi="ar-SA"/>
              </w:rPr>
              <w:t>。</w:t>
            </w:r>
          </w:p>
        </w:tc>
      </w:tr>
      <w:tr w14:paraId="7670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9" w:type="dxa"/>
            <w:noWrap w:val="0"/>
            <w:vAlign w:val="center"/>
          </w:tcPr>
          <w:p w14:paraId="3AE3FFBA">
            <w:pPr>
              <w:spacing w:line="360" w:lineRule="auto"/>
              <w:jc w:val="center"/>
              <w:rPr>
                <w:rFonts w:hint="default" w:ascii="宋体" w:hAnsi="宋体" w:cs="宋体"/>
                <w:sz w:val="24"/>
                <w:szCs w:val="22"/>
                <w:lang w:val="en-US" w:eastAsia="zh-CN"/>
              </w:rPr>
            </w:pPr>
            <w:r>
              <w:rPr>
                <w:rFonts w:hint="eastAsia" w:ascii="宋体" w:hAnsi="宋体" w:cs="宋体"/>
                <w:sz w:val="24"/>
                <w:szCs w:val="22"/>
                <w:lang w:val="en-US" w:eastAsia="zh-CN"/>
              </w:rPr>
              <w:t>4</w:t>
            </w:r>
          </w:p>
        </w:tc>
        <w:tc>
          <w:tcPr>
            <w:tcW w:w="2141" w:type="dxa"/>
            <w:noWrap w:val="0"/>
            <w:vAlign w:val="center"/>
          </w:tcPr>
          <w:p w14:paraId="28C2D447">
            <w:pPr>
              <w:spacing w:line="360" w:lineRule="auto"/>
              <w:jc w:val="center"/>
              <w:rPr>
                <w:rFonts w:hint="default" w:ascii="宋体" w:hAnsi="宋体" w:cs="宋体"/>
                <w:sz w:val="24"/>
                <w:szCs w:val="22"/>
                <w:lang w:val="en-US" w:eastAsia="zh-CN"/>
              </w:rPr>
            </w:pPr>
            <w:r>
              <w:rPr>
                <w:rFonts w:hint="eastAsia" w:ascii="宋体" w:hAnsi="宋体" w:cs="宋体"/>
                <w:sz w:val="24"/>
                <w:szCs w:val="22"/>
                <w:lang w:val="en-US" w:eastAsia="zh-CN"/>
              </w:rPr>
              <w:t>照片实物档案</w:t>
            </w:r>
          </w:p>
        </w:tc>
        <w:tc>
          <w:tcPr>
            <w:tcW w:w="1920" w:type="dxa"/>
            <w:noWrap w:val="0"/>
            <w:vAlign w:val="center"/>
          </w:tcPr>
          <w:p w14:paraId="18C46FC4">
            <w:pPr>
              <w:spacing w:line="360" w:lineRule="auto"/>
              <w:jc w:val="center"/>
              <w:rPr>
                <w:rFonts w:hint="default" w:ascii="宋体" w:hAnsi="宋体" w:cs="宋体"/>
                <w:sz w:val="24"/>
                <w:szCs w:val="22"/>
                <w:lang w:val="en-US" w:eastAsia="zh-CN"/>
              </w:rPr>
            </w:pPr>
            <w:r>
              <w:rPr>
                <w:rFonts w:hint="eastAsia" w:ascii="宋体" w:hAnsi="宋体" w:cs="宋体"/>
                <w:sz w:val="24"/>
                <w:szCs w:val="22"/>
                <w:lang w:val="en-US" w:eastAsia="zh-CN"/>
              </w:rPr>
              <w:t>整理及数字化</w:t>
            </w:r>
          </w:p>
        </w:tc>
        <w:tc>
          <w:tcPr>
            <w:tcW w:w="1296" w:type="dxa"/>
            <w:noWrap w:val="0"/>
            <w:vAlign w:val="center"/>
          </w:tcPr>
          <w:p w14:paraId="43C82224">
            <w:pPr>
              <w:spacing w:line="360" w:lineRule="auto"/>
              <w:jc w:val="center"/>
              <w:rPr>
                <w:rFonts w:hint="default" w:ascii="宋体" w:hAnsi="宋体" w:cs="宋体"/>
                <w:sz w:val="24"/>
                <w:szCs w:val="22"/>
                <w:lang w:val="en-US" w:eastAsia="zh-CN"/>
              </w:rPr>
            </w:pPr>
            <w:r>
              <w:rPr>
                <w:rFonts w:hint="eastAsia" w:ascii="宋体" w:hAnsi="宋体" w:cs="宋体"/>
                <w:sz w:val="24"/>
                <w:szCs w:val="22"/>
                <w:lang w:val="en-US" w:eastAsia="zh-CN"/>
              </w:rPr>
              <w:t>3600件</w:t>
            </w:r>
          </w:p>
        </w:tc>
        <w:tc>
          <w:tcPr>
            <w:tcW w:w="1408" w:type="dxa"/>
            <w:shd w:val="clear" w:color="auto" w:fill="auto"/>
            <w:noWrap w:val="0"/>
            <w:vAlign w:val="center"/>
          </w:tcPr>
          <w:p w14:paraId="0944F0F0">
            <w:pPr>
              <w:spacing w:line="360" w:lineRule="auto"/>
              <w:jc w:val="center"/>
              <w:rPr>
                <w:rFonts w:hint="default" w:ascii="宋体" w:hAnsi="宋体" w:eastAsia="宋体" w:cs="宋体"/>
                <w:kern w:val="2"/>
                <w:sz w:val="24"/>
                <w:szCs w:val="22"/>
                <w:lang w:val="en-US" w:eastAsia="zh-CN" w:bidi="ar-SA"/>
              </w:rPr>
            </w:pPr>
            <w:r>
              <w:rPr>
                <w:rFonts w:hint="eastAsia" w:ascii="宋体" w:hAnsi="宋体" w:cs="宋体"/>
                <w:kern w:val="2"/>
                <w:sz w:val="24"/>
                <w:szCs w:val="22"/>
                <w:lang w:val="en-US" w:eastAsia="zh-CN" w:bidi="ar-SA"/>
              </w:rPr>
              <w:t>6元/件</w:t>
            </w:r>
          </w:p>
        </w:tc>
        <w:tc>
          <w:tcPr>
            <w:tcW w:w="1760" w:type="dxa"/>
            <w:noWrap w:val="0"/>
            <w:vAlign w:val="center"/>
          </w:tcPr>
          <w:p w14:paraId="3410CBC9">
            <w:pPr>
              <w:spacing w:line="360" w:lineRule="auto"/>
              <w:jc w:val="center"/>
              <w:rPr>
                <w:rFonts w:hint="default" w:ascii="宋体" w:hAnsi="宋体" w:cs="宋体"/>
                <w:sz w:val="24"/>
                <w:szCs w:val="22"/>
                <w:lang w:val="en-US" w:eastAsia="zh-CN"/>
              </w:rPr>
            </w:pPr>
            <w:r>
              <w:rPr>
                <w:rFonts w:hint="eastAsia" w:ascii="宋体" w:hAnsi="宋体" w:eastAsia="宋体" w:cs="宋体"/>
                <w:sz w:val="21"/>
                <w:szCs w:val="21"/>
                <w:lang w:val="en-US" w:eastAsia="zh-CN"/>
              </w:rPr>
              <w:t>超过A3照片及大件实物</w:t>
            </w:r>
          </w:p>
        </w:tc>
      </w:tr>
      <w:tr w14:paraId="06FB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9" w:type="dxa"/>
            <w:noWrap w:val="0"/>
            <w:vAlign w:val="center"/>
          </w:tcPr>
          <w:p w14:paraId="7463BAE5">
            <w:pPr>
              <w:spacing w:line="360" w:lineRule="auto"/>
              <w:jc w:val="center"/>
              <w:rPr>
                <w:rFonts w:hint="default" w:ascii="宋体" w:hAnsi="宋体" w:cs="宋体"/>
                <w:sz w:val="24"/>
                <w:szCs w:val="22"/>
                <w:lang w:val="en-US" w:eastAsia="zh-CN"/>
              </w:rPr>
            </w:pPr>
            <w:r>
              <w:rPr>
                <w:rFonts w:hint="eastAsia" w:ascii="宋体" w:hAnsi="宋体" w:cs="宋体"/>
                <w:sz w:val="24"/>
                <w:szCs w:val="22"/>
                <w:lang w:val="en-US" w:eastAsia="zh-CN"/>
              </w:rPr>
              <w:t>5</w:t>
            </w:r>
          </w:p>
        </w:tc>
        <w:tc>
          <w:tcPr>
            <w:tcW w:w="2141" w:type="dxa"/>
            <w:noWrap w:val="0"/>
            <w:vAlign w:val="center"/>
          </w:tcPr>
          <w:p w14:paraId="58B48296">
            <w:pPr>
              <w:spacing w:line="360" w:lineRule="auto"/>
              <w:jc w:val="center"/>
              <w:rPr>
                <w:rFonts w:hint="eastAsia" w:ascii="宋体" w:hAnsi="宋体" w:cs="宋体"/>
                <w:sz w:val="24"/>
                <w:szCs w:val="22"/>
                <w:lang w:val="en-US" w:eastAsia="zh-CN"/>
              </w:rPr>
            </w:pPr>
            <w:r>
              <w:rPr>
                <w:rFonts w:hint="default" w:ascii="宋体" w:hAnsi="宋体" w:cs="宋体"/>
                <w:sz w:val="24"/>
                <w:szCs w:val="22"/>
                <w:lang w:val="en-US" w:eastAsia="zh-CN"/>
              </w:rPr>
              <w:t>成教普教学生遗留个人档案</w:t>
            </w:r>
          </w:p>
        </w:tc>
        <w:tc>
          <w:tcPr>
            <w:tcW w:w="1920" w:type="dxa"/>
            <w:noWrap w:val="0"/>
            <w:vAlign w:val="center"/>
          </w:tcPr>
          <w:p w14:paraId="3C3E0AD3">
            <w:pPr>
              <w:spacing w:line="360" w:lineRule="auto"/>
              <w:jc w:val="center"/>
              <w:rPr>
                <w:rFonts w:hint="default" w:ascii="宋体" w:hAnsi="宋体" w:cs="宋体"/>
                <w:sz w:val="24"/>
                <w:szCs w:val="22"/>
                <w:lang w:val="en-US" w:eastAsia="zh-CN"/>
              </w:rPr>
            </w:pPr>
            <w:r>
              <w:rPr>
                <w:rFonts w:hint="eastAsia" w:ascii="宋体" w:hAnsi="宋体" w:cs="宋体"/>
                <w:sz w:val="24"/>
                <w:szCs w:val="22"/>
                <w:lang w:val="en-US" w:eastAsia="zh-CN"/>
              </w:rPr>
              <w:t>档案清理整理</w:t>
            </w:r>
          </w:p>
        </w:tc>
        <w:tc>
          <w:tcPr>
            <w:tcW w:w="1296" w:type="dxa"/>
            <w:noWrap w:val="0"/>
            <w:vAlign w:val="center"/>
          </w:tcPr>
          <w:p w14:paraId="5AF37334">
            <w:pPr>
              <w:spacing w:line="360" w:lineRule="auto"/>
              <w:jc w:val="center"/>
              <w:rPr>
                <w:rFonts w:hint="default" w:ascii="宋体" w:hAnsi="宋体" w:cs="宋体"/>
                <w:sz w:val="24"/>
                <w:szCs w:val="22"/>
                <w:lang w:val="en-US" w:eastAsia="zh-CN"/>
              </w:rPr>
            </w:pPr>
            <w:r>
              <w:rPr>
                <w:rFonts w:hint="default" w:ascii="宋体" w:hAnsi="宋体" w:cs="宋体"/>
                <w:sz w:val="24"/>
                <w:szCs w:val="22"/>
                <w:lang w:val="en-US" w:eastAsia="zh-CN"/>
              </w:rPr>
              <w:t>2</w:t>
            </w:r>
            <w:r>
              <w:rPr>
                <w:rFonts w:hint="eastAsia" w:ascii="宋体" w:hAnsi="宋体" w:cs="宋体"/>
                <w:sz w:val="24"/>
                <w:szCs w:val="22"/>
                <w:lang w:val="en-US" w:eastAsia="zh-CN"/>
              </w:rPr>
              <w:t>3</w:t>
            </w:r>
            <w:r>
              <w:rPr>
                <w:rFonts w:hint="default" w:ascii="宋体" w:hAnsi="宋体" w:cs="宋体"/>
                <w:sz w:val="24"/>
                <w:szCs w:val="22"/>
                <w:lang w:val="en-US" w:eastAsia="zh-CN"/>
              </w:rPr>
              <w:t>00</w:t>
            </w:r>
            <w:r>
              <w:rPr>
                <w:rFonts w:hint="eastAsia" w:ascii="宋体" w:hAnsi="宋体" w:cs="宋体"/>
                <w:sz w:val="24"/>
                <w:szCs w:val="22"/>
                <w:lang w:val="en-US" w:eastAsia="zh-CN"/>
              </w:rPr>
              <w:t>人</w:t>
            </w:r>
          </w:p>
        </w:tc>
        <w:tc>
          <w:tcPr>
            <w:tcW w:w="1408" w:type="dxa"/>
            <w:shd w:val="clear" w:color="auto" w:fill="auto"/>
            <w:noWrap w:val="0"/>
            <w:vAlign w:val="center"/>
          </w:tcPr>
          <w:p w14:paraId="4E5FE6B6">
            <w:pPr>
              <w:spacing w:line="360" w:lineRule="auto"/>
              <w:jc w:val="center"/>
              <w:rPr>
                <w:rFonts w:hint="default" w:ascii="宋体" w:hAnsi="宋体" w:cs="宋体"/>
                <w:kern w:val="2"/>
                <w:sz w:val="24"/>
                <w:szCs w:val="22"/>
                <w:lang w:val="en-US" w:eastAsia="zh-CN" w:bidi="ar-SA"/>
              </w:rPr>
            </w:pPr>
            <w:r>
              <w:rPr>
                <w:rFonts w:hint="eastAsia" w:ascii="宋体" w:hAnsi="宋体" w:cs="宋体"/>
                <w:kern w:val="2"/>
                <w:sz w:val="24"/>
                <w:szCs w:val="22"/>
                <w:lang w:val="en-US" w:eastAsia="zh-CN" w:bidi="ar-SA"/>
              </w:rPr>
              <w:t>4元/人</w:t>
            </w:r>
          </w:p>
        </w:tc>
        <w:tc>
          <w:tcPr>
            <w:tcW w:w="1760" w:type="dxa"/>
            <w:vMerge w:val="restart"/>
            <w:noWrap w:val="0"/>
            <w:vAlign w:val="center"/>
          </w:tcPr>
          <w:p w14:paraId="17D090AC">
            <w:pPr>
              <w:spacing w:line="360" w:lineRule="auto"/>
              <w:jc w:val="center"/>
              <w:rPr>
                <w:rFonts w:hint="default" w:ascii="宋体" w:hAnsi="宋体" w:cs="宋体"/>
                <w:sz w:val="24"/>
                <w:szCs w:val="22"/>
                <w:lang w:val="en-US" w:eastAsia="zh-CN"/>
              </w:rPr>
            </w:pPr>
            <w:r>
              <w:rPr>
                <w:rFonts w:hint="eastAsia" w:ascii="宋体" w:hAnsi="宋体" w:cs="宋体"/>
                <w:sz w:val="24"/>
                <w:szCs w:val="22"/>
                <w:lang w:val="en-US" w:eastAsia="zh-CN"/>
              </w:rPr>
              <w:t>人南校区历史遗留档案，所需档案装具由中标商提供。</w:t>
            </w:r>
          </w:p>
        </w:tc>
      </w:tr>
      <w:tr w14:paraId="507A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9" w:type="dxa"/>
            <w:noWrap w:val="0"/>
            <w:vAlign w:val="center"/>
          </w:tcPr>
          <w:p w14:paraId="63309902">
            <w:pPr>
              <w:spacing w:line="360" w:lineRule="auto"/>
              <w:jc w:val="center"/>
              <w:rPr>
                <w:rFonts w:hint="default" w:ascii="宋体" w:hAnsi="宋体" w:cs="宋体"/>
                <w:sz w:val="24"/>
                <w:szCs w:val="22"/>
                <w:lang w:val="en-US" w:eastAsia="zh-CN"/>
              </w:rPr>
            </w:pPr>
            <w:r>
              <w:rPr>
                <w:rFonts w:hint="eastAsia" w:ascii="宋体" w:hAnsi="宋体" w:cs="宋体"/>
                <w:sz w:val="24"/>
                <w:szCs w:val="22"/>
                <w:lang w:val="en-US" w:eastAsia="zh-CN"/>
              </w:rPr>
              <w:t>6</w:t>
            </w:r>
          </w:p>
        </w:tc>
        <w:tc>
          <w:tcPr>
            <w:tcW w:w="2141" w:type="dxa"/>
            <w:noWrap w:val="0"/>
            <w:vAlign w:val="center"/>
          </w:tcPr>
          <w:p w14:paraId="40F282E1">
            <w:pPr>
              <w:spacing w:line="360" w:lineRule="auto"/>
              <w:jc w:val="center"/>
              <w:rPr>
                <w:rFonts w:hint="eastAsia" w:ascii="宋体" w:hAnsi="宋体" w:cs="宋体"/>
                <w:sz w:val="24"/>
                <w:szCs w:val="22"/>
                <w:lang w:val="en-US" w:eastAsia="zh-CN"/>
              </w:rPr>
            </w:pPr>
            <w:r>
              <w:rPr>
                <w:rFonts w:hint="default" w:ascii="宋体" w:hAnsi="宋体" w:cs="宋体"/>
                <w:sz w:val="24"/>
                <w:szCs w:val="22"/>
                <w:lang w:val="en-US" w:eastAsia="zh-CN"/>
              </w:rPr>
              <w:t>原四川经干部院遗留干部人事档案</w:t>
            </w:r>
          </w:p>
        </w:tc>
        <w:tc>
          <w:tcPr>
            <w:tcW w:w="1920" w:type="dxa"/>
            <w:noWrap w:val="0"/>
            <w:vAlign w:val="center"/>
          </w:tcPr>
          <w:p w14:paraId="0246EB4B">
            <w:pPr>
              <w:spacing w:line="360" w:lineRule="auto"/>
              <w:jc w:val="center"/>
              <w:rPr>
                <w:rFonts w:hint="eastAsia" w:ascii="宋体" w:hAnsi="宋体" w:cs="宋体"/>
                <w:sz w:val="24"/>
                <w:szCs w:val="22"/>
                <w:lang w:val="en-US" w:eastAsia="zh-CN"/>
              </w:rPr>
            </w:pPr>
            <w:r>
              <w:rPr>
                <w:rFonts w:hint="eastAsia" w:ascii="宋体" w:hAnsi="宋体" w:cs="宋体"/>
                <w:sz w:val="24"/>
                <w:szCs w:val="22"/>
                <w:lang w:val="en-US" w:eastAsia="zh-CN"/>
              </w:rPr>
              <w:t>档案清理整理</w:t>
            </w:r>
          </w:p>
        </w:tc>
        <w:tc>
          <w:tcPr>
            <w:tcW w:w="1296" w:type="dxa"/>
            <w:noWrap w:val="0"/>
            <w:vAlign w:val="center"/>
          </w:tcPr>
          <w:p w14:paraId="20B81EB8">
            <w:pPr>
              <w:spacing w:line="360" w:lineRule="auto"/>
              <w:jc w:val="center"/>
              <w:rPr>
                <w:rFonts w:hint="default" w:ascii="宋体" w:hAnsi="宋体" w:cs="宋体"/>
                <w:sz w:val="24"/>
                <w:szCs w:val="22"/>
                <w:lang w:val="en-US" w:eastAsia="zh-CN"/>
              </w:rPr>
            </w:pPr>
            <w:r>
              <w:rPr>
                <w:rFonts w:hint="eastAsia" w:ascii="宋体" w:hAnsi="宋体" w:cs="宋体"/>
                <w:sz w:val="24"/>
                <w:szCs w:val="22"/>
                <w:lang w:val="en-US" w:eastAsia="zh-CN"/>
              </w:rPr>
              <w:t>10箱</w:t>
            </w:r>
          </w:p>
        </w:tc>
        <w:tc>
          <w:tcPr>
            <w:tcW w:w="1408" w:type="dxa"/>
            <w:shd w:val="clear" w:color="auto" w:fill="auto"/>
            <w:noWrap w:val="0"/>
            <w:vAlign w:val="center"/>
          </w:tcPr>
          <w:p w14:paraId="7174E8D4">
            <w:pPr>
              <w:spacing w:line="360" w:lineRule="auto"/>
              <w:jc w:val="center"/>
              <w:rPr>
                <w:rFonts w:hint="eastAsia" w:ascii="宋体" w:hAnsi="宋体" w:cs="宋体"/>
                <w:kern w:val="2"/>
                <w:sz w:val="24"/>
                <w:szCs w:val="22"/>
                <w:lang w:val="en-US" w:eastAsia="zh-CN" w:bidi="ar-SA"/>
              </w:rPr>
            </w:pPr>
            <w:r>
              <w:rPr>
                <w:rFonts w:hint="eastAsia" w:ascii="宋体" w:hAnsi="宋体" w:cs="宋体"/>
                <w:kern w:val="2"/>
                <w:sz w:val="24"/>
                <w:szCs w:val="22"/>
                <w:lang w:val="en-US" w:eastAsia="zh-CN" w:bidi="ar-SA"/>
              </w:rPr>
              <w:t>50元/箱</w:t>
            </w:r>
          </w:p>
        </w:tc>
        <w:tc>
          <w:tcPr>
            <w:tcW w:w="1760" w:type="dxa"/>
            <w:vMerge w:val="continue"/>
            <w:noWrap w:val="0"/>
            <w:vAlign w:val="center"/>
          </w:tcPr>
          <w:p w14:paraId="469D5BBE">
            <w:pPr>
              <w:spacing w:line="360" w:lineRule="auto"/>
              <w:jc w:val="center"/>
              <w:rPr>
                <w:rFonts w:hint="default" w:ascii="宋体" w:hAnsi="宋体" w:cs="宋体"/>
                <w:sz w:val="24"/>
                <w:szCs w:val="22"/>
                <w:lang w:val="en-US" w:eastAsia="zh-CN"/>
              </w:rPr>
            </w:pPr>
          </w:p>
        </w:tc>
      </w:tr>
      <w:tr w14:paraId="57BE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9" w:type="dxa"/>
            <w:noWrap w:val="0"/>
            <w:vAlign w:val="center"/>
          </w:tcPr>
          <w:p w14:paraId="37F246E0">
            <w:pPr>
              <w:spacing w:line="360" w:lineRule="auto"/>
              <w:jc w:val="center"/>
              <w:rPr>
                <w:rFonts w:hint="default" w:ascii="宋体" w:hAnsi="宋体" w:cs="宋体"/>
                <w:sz w:val="24"/>
                <w:szCs w:val="22"/>
                <w:lang w:val="en-US" w:eastAsia="zh-CN"/>
              </w:rPr>
            </w:pPr>
            <w:r>
              <w:rPr>
                <w:rFonts w:hint="eastAsia" w:ascii="宋体" w:hAnsi="宋体" w:cs="宋体"/>
                <w:sz w:val="24"/>
                <w:szCs w:val="22"/>
                <w:lang w:val="en-US" w:eastAsia="zh-CN"/>
              </w:rPr>
              <w:t>7</w:t>
            </w:r>
          </w:p>
        </w:tc>
        <w:tc>
          <w:tcPr>
            <w:tcW w:w="2141" w:type="dxa"/>
            <w:noWrap w:val="0"/>
            <w:vAlign w:val="center"/>
          </w:tcPr>
          <w:p w14:paraId="41562944">
            <w:pPr>
              <w:spacing w:line="360" w:lineRule="auto"/>
              <w:jc w:val="center"/>
              <w:rPr>
                <w:rFonts w:hint="eastAsia" w:ascii="宋体" w:hAnsi="宋体" w:cs="宋体"/>
                <w:sz w:val="24"/>
                <w:szCs w:val="22"/>
                <w:lang w:val="en-US" w:eastAsia="zh-CN"/>
              </w:rPr>
            </w:pPr>
            <w:r>
              <w:rPr>
                <w:rFonts w:hint="default" w:ascii="宋体" w:hAnsi="宋体" w:cs="宋体"/>
                <w:sz w:val="24"/>
                <w:szCs w:val="22"/>
                <w:lang w:val="en-US" w:eastAsia="zh-CN"/>
              </w:rPr>
              <w:t>各类证书及存根名单</w:t>
            </w:r>
          </w:p>
        </w:tc>
        <w:tc>
          <w:tcPr>
            <w:tcW w:w="1920" w:type="dxa"/>
            <w:noWrap w:val="0"/>
            <w:vAlign w:val="center"/>
          </w:tcPr>
          <w:p w14:paraId="4316AAEF">
            <w:pPr>
              <w:spacing w:line="360" w:lineRule="auto"/>
              <w:jc w:val="center"/>
              <w:rPr>
                <w:rFonts w:hint="default" w:ascii="宋体" w:hAnsi="宋体" w:cs="宋体"/>
                <w:sz w:val="24"/>
                <w:szCs w:val="22"/>
                <w:lang w:val="en-US" w:eastAsia="zh-CN"/>
              </w:rPr>
            </w:pPr>
            <w:r>
              <w:rPr>
                <w:rFonts w:hint="eastAsia" w:ascii="宋体" w:hAnsi="宋体" w:cs="宋体"/>
                <w:sz w:val="24"/>
                <w:szCs w:val="22"/>
                <w:lang w:val="en-US" w:eastAsia="zh-CN"/>
              </w:rPr>
              <w:t>档案清理整理</w:t>
            </w:r>
          </w:p>
        </w:tc>
        <w:tc>
          <w:tcPr>
            <w:tcW w:w="1296" w:type="dxa"/>
            <w:noWrap w:val="0"/>
            <w:vAlign w:val="center"/>
          </w:tcPr>
          <w:p w14:paraId="61D0CEDF">
            <w:pPr>
              <w:spacing w:line="360" w:lineRule="auto"/>
              <w:jc w:val="center"/>
              <w:rPr>
                <w:rFonts w:hint="default" w:ascii="宋体" w:hAnsi="宋体" w:cs="宋体"/>
                <w:sz w:val="24"/>
                <w:szCs w:val="22"/>
                <w:lang w:val="en-US" w:eastAsia="zh-CN"/>
              </w:rPr>
            </w:pPr>
            <w:r>
              <w:rPr>
                <w:rFonts w:hint="eastAsia" w:ascii="宋体" w:hAnsi="宋体" w:cs="宋体"/>
                <w:sz w:val="24"/>
                <w:szCs w:val="22"/>
                <w:lang w:val="en-US" w:eastAsia="zh-CN"/>
              </w:rPr>
              <w:t>30盒</w:t>
            </w:r>
          </w:p>
        </w:tc>
        <w:tc>
          <w:tcPr>
            <w:tcW w:w="1408" w:type="dxa"/>
            <w:shd w:val="clear" w:color="auto" w:fill="auto"/>
            <w:noWrap w:val="0"/>
            <w:vAlign w:val="center"/>
          </w:tcPr>
          <w:p w14:paraId="2BFB86A1">
            <w:pPr>
              <w:spacing w:line="360" w:lineRule="auto"/>
              <w:jc w:val="center"/>
              <w:rPr>
                <w:rFonts w:hint="default" w:ascii="宋体" w:hAnsi="宋体" w:cs="宋体"/>
                <w:kern w:val="2"/>
                <w:sz w:val="24"/>
                <w:szCs w:val="22"/>
                <w:lang w:val="en-US" w:eastAsia="zh-CN" w:bidi="ar-SA"/>
              </w:rPr>
            </w:pPr>
            <w:r>
              <w:rPr>
                <w:rFonts w:hint="eastAsia" w:ascii="宋体" w:hAnsi="宋体" w:cs="宋体"/>
                <w:kern w:val="2"/>
                <w:sz w:val="24"/>
                <w:szCs w:val="22"/>
                <w:lang w:val="en-US" w:eastAsia="zh-CN" w:bidi="ar-SA"/>
              </w:rPr>
              <w:t>20元/盒</w:t>
            </w:r>
          </w:p>
        </w:tc>
        <w:tc>
          <w:tcPr>
            <w:tcW w:w="1760" w:type="dxa"/>
            <w:vMerge w:val="continue"/>
            <w:noWrap w:val="0"/>
            <w:vAlign w:val="center"/>
          </w:tcPr>
          <w:p w14:paraId="3136F527">
            <w:pPr>
              <w:spacing w:line="360" w:lineRule="auto"/>
              <w:jc w:val="center"/>
              <w:rPr>
                <w:rFonts w:hint="default" w:ascii="宋体" w:hAnsi="宋体" w:cs="宋体"/>
                <w:sz w:val="24"/>
                <w:szCs w:val="22"/>
                <w:lang w:val="en-US" w:eastAsia="zh-CN"/>
              </w:rPr>
            </w:pPr>
          </w:p>
        </w:tc>
      </w:tr>
      <w:tr w14:paraId="7B3C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9" w:type="dxa"/>
            <w:noWrap w:val="0"/>
            <w:vAlign w:val="center"/>
          </w:tcPr>
          <w:p w14:paraId="680818F6">
            <w:pPr>
              <w:spacing w:line="360" w:lineRule="auto"/>
              <w:jc w:val="center"/>
              <w:rPr>
                <w:rFonts w:hint="default" w:ascii="宋体" w:hAnsi="宋体" w:cs="宋体"/>
                <w:sz w:val="24"/>
                <w:szCs w:val="22"/>
                <w:lang w:val="en-US" w:eastAsia="zh-CN"/>
              </w:rPr>
            </w:pPr>
            <w:r>
              <w:rPr>
                <w:rFonts w:hint="eastAsia" w:ascii="宋体" w:hAnsi="宋体" w:cs="宋体"/>
                <w:sz w:val="24"/>
                <w:szCs w:val="22"/>
                <w:lang w:val="en-US" w:eastAsia="zh-CN"/>
              </w:rPr>
              <w:t>8</w:t>
            </w:r>
          </w:p>
        </w:tc>
        <w:tc>
          <w:tcPr>
            <w:tcW w:w="2141" w:type="dxa"/>
            <w:noWrap w:val="0"/>
            <w:vAlign w:val="center"/>
          </w:tcPr>
          <w:p w14:paraId="708EDE40">
            <w:pPr>
              <w:spacing w:line="360" w:lineRule="auto"/>
              <w:jc w:val="center"/>
              <w:rPr>
                <w:rFonts w:hint="eastAsia" w:ascii="宋体" w:hAnsi="宋体" w:cs="宋体"/>
                <w:sz w:val="24"/>
                <w:szCs w:val="22"/>
                <w:lang w:val="en-US" w:eastAsia="zh-CN"/>
              </w:rPr>
            </w:pPr>
            <w:r>
              <w:rPr>
                <w:rFonts w:hint="default" w:ascii="宋体" w:hAnsi="宋体" w:cs="宋体"/>
                <w:sz w:val="24"/>
                <w:szCs w:val="22"/>
                <w:lang w:val="en-US" w:eastAsia="zh-CN"/>
              </w:rPr>
              <w:t>1985年-1997年学籍花名册</w:t>
            </w:r>
          </w:p>
        </w:tc>
        <w:tc>
          <w:tcPr>
            <w:tcW w:w="1920" w:type="dxa"/>
            <w:shd w:val="clear" w:color="auto" w:fill="auto"/>
            <w:noWrap w:val="0"/>
            <w:vAlign w:val="center"/>
          </w:tcPr>
          <w:p w14:paraId="3EDA88DE">
            <w:pPr>
              <w:spacing w:line="360" w:lineRule="auto"/>
              <w:jc w:val="center"/>
              <w:rPr>
                <w:rFonts w:hint="eastAsia" w:ascii="宋体" w:hAnsi="宋体" w:eastAsia="宋体" w:cs="宋体"/>
                <w:kern w:val="2"/>
                <w:sz w:val="24"/>
                <w:szCs w:val="22"/>
                <w:lang w:val="en-US" w:eastAsia="zh-CN" w:bidi="ar-SA"/>
              </w:rPr>
            </w:pPr>
            <w:r>
              <w:rPr>
                <w:rFonts w:hint="eastAsia" w:ascii="宋体" w:hAnsi="宋体" w:cs="宋体"/>
                <w:sz w:val="24"/>
                <w:szCs w:val="22"/>
                <w:lang w:val="en-US" w:eastAsia="zh-CN"/>
              </w:rPr>
              <w:t>档案清理整理及数字化</w:t>
            </w:r>
          </w:p>
        </w:tc>
        <w:tc>
          <w:tcPr>
            <w:tcW w:w="1296" w:type="dxa"/>
            <w:noWrap w:val="0"/>
            <w:vAlign w:val="center"/>
          </w:tcPr>
          <w:p w14:paraId="6A8E4A12">
            <w:pPr>
              <w:spacing w:line="360" w:lineRule="auto"/>
              <w:jc w:val="center"/>
              <w:rPr>
                <w:rFonts w:hint="default" w:ascii="宋体" w:hAnsi="宋体" w:cs="宋体"/>
                <w:sz w:val="24"/>
                <w:szCs w:val="22"/>
                <w:lang w:val="en-US" w:eastAsia="zh-CN"/>
              </w:rPr>
            </w:pPr>
            <w:r>
              <w:rPr>
                <w:rFonts w:hint="default" w:ascii="宋体" w:hAnsi="宋体" w:cs="宋体"/>
                <w:sz w:val="24"/>
                <w:szCs w:val="22"/>
                <w:lang w:val="en-US" w:eastAsia="zh-CN"/>
              </w:rPr>
              <w:t>200</w:t>
            </w:r>
            <w:r>
              <w:rPr>
                <w:rFonts w:hint="eastAsia" w:ascii="宋体" w:hAnsi="宋体" w:cs="宋体"/>
                <w:sz w:val="24"/>
                <w:szCs w:val="22"/>
                <w:lang w:val="en-US" w:eastAsia="zh-CN"/>
              </w:rPr>
              <w:t>册</w:t>
            </w:r>
          </w:p>
        </w:tc>
        <w:tc>
          <w:tcPr>
            <w:tcW w:w="1408" w:type="dxa"/>
            <w:shd w:val="clear" w:color="auto" w:fill="auto"/>
            <w:noWrap w:val="0"/>
            <w:vAlign w:val="center"/>
          </w:tcPr>
          <w:p w14:paraId="40CAA502">
            <w:pPr>
              <w:spacing w:line="360" w:lineRule="auto"/>
              <w:jc w:val="center"/>
              <w:rPr>
                <w:rFonts w:hint="default" w:ascii="宋体" w:hAnsi="宋体" w:cs="宋体"/>
                <w:kern w:val="2"/>
                <w:sz w:val="24"/>
                <w:szCs w:val="22"/>
                <w:lang w:val="en-US" w:eastAsia="zh-CN" w:bidi="ar-SA"/>
              </w:rPr>
            </w:pPr>
            <w:r>
              <w:rPr>
                <w:rFonts w:hint="eastAsia" w:ascii="宋体" w:hAnsi="宋体" w:cs="宋体"/>
                <w:kern w:val="2"/>
                <w:sz w:val="24"/>
                <w:szCs w:val="22"/>
                <w:lang w:val="en-US" w:eastAsia="zh-CN" w:bidi="ar-SA"/>
              </w:rPr>
              <w:t>170元/册</w:t>
            </w:r>
          </w:p>
        </w:tc>
        <w:tc>
          <w:tcPr>
            <w:tcW w:w="1760" w:type="dxa"/>
            <w:vMerge w:val="continue"/>
            <w:noWrap w:val="0"/>
            <w:vAlign w:val="center"/>
          </w:tcPr>
          <w:p w14:paraId="3D87C0AC">
            <w:pPr>
              <w:spacing w:line="360" w:lineRule="auto"/>
              <w:jc w:val="center"/>
              <w:rPr>
                <w:rFonts w:hint="default" w:ascii="宋体" w:hAnsi="宋体" w:cs="宋体"/>
                <w:sz w:val="24"/>
                <w:szCs w:val="22"/>
                <w:lang w:val="en-US" w:eastAsia="zh-CN"/>
              </w:rPr>
            </w:pPr>
          </w:p>
        </w:tc>
      </w:tr>
      <w:tr w14:paraId="2CEC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9" w:type="dxa"/>
            <w:shd w:val="clear" w:color="auto" w:fill="auto"/>
            <w:noWrap w:val="0"/>
            <w:vAlign w:val="center"/>
          </w:tcPr>
          <w:p w14:paraId="7F16E8E3">
            <w:pPr>
              <w:spacing w:line="360" w:lineRule="auto"/>
              <w:jc w:val="center"/>
              <w:rPr>
                <w:rFonts w:hint="eastAsia" w:ascii="宋体" w:hAnsi="宋体" w:eastAsia="宋体" w:cs="宋体"/>
                <w:kern w:val="2"/>
                <w:sz w:val="24"/>
                <w:szCs w:val="22"/>
                <w:lang w:val="en-US" w:eastAsia="zh-CN" w:bidi="ar-SA"/>
              </w:rPr>
            </w:pPr>
            <w:r>
              <w:rPr>
                <w:rFonts w:hint="eastAsia" w:ascii="宋体" w:hAnsi="宋体" w:cs="宋体"/>
                <w:sz w:val="24"/>
                <w:szCs w:val="22"/>
                <w:lang w:val="en-US" w:eastAsia="zh-CN"/>
              </w:rPr>
              <w:t>9</w:t>
            </w:r>
          </w:p>
        </w:tc>
        <w:tc>
          <w:tcPr>
            <w:tcW w:w="2141" w:type="dxa"/>
            <w:shd w:val="clear" w:color="auto" w:fill="auto"/>
            <w:noWrap w:val="0"/>
            <w:vAlign w:val="center"/>
          </w:tcPr>
          <w:p w14:paraId="15328F54">
            <w:pPr>
              <w:spacing w:line="360" w:lineRule="auto"/>
              <w:jc w:val="center"/>
              <w:rPr>
                <w:rFonts w:hint="default" w:ascii="宋体" w:hAnsi="宋体" w:eastAsia="宋体" w:cs="宋体"/>
                <w:kern w:val="2"/>
                <w:sz w:val="24"/>
                <w:szCs w:val="22"/>
                <w:lang w:val="en-US" w:eastAsia="zh-CN" w:bidi="ar-SA"/>
              </w:rPr>
            </w:pPr>
            <w:r>
              <w:rPr>
                <w:rFonts w:hint="default" w:ascii="宋体" w:hAnsi="宋体" w:cs="宋体"/>
                <w:sz w:val="24"/>
                <w:szCs w:val="22"/>
                <w:lang w:val="en-US" w:eastAsia="zh-CN"/>
              </w:rPr>
              <w:t>教学档案电子数据</w:t>
            </w:r>
          </w:p>
        </w:tc>
        <w:tc>
          <w:tcPr>
            <w:tcW w:w="1920" w:type="dxa"/>
            <w:shd w:val="clear" w:color="auto" w:fill="auto"/>
            <w:noWrap w:val="0"/>
            <w:vAlign w:val="center"/>
          </w:tcPr>
          <w:p w14:paraId="3E6FF1CD">
            <w:pPr>
              <w:spacing w:line="360" w:lineRule="auto"/>
              <w:jc w:val="center"/>
              <w:rPr>
                <w:rFonts w:hint="eastAsia" w:ascii="宋体" w:hAnsi="宋体" w:eastAsia="宋体" w:cs="宋体"/>
                <w:kern w:val="2"/>
                <w:sz w:val="24"/>
                <w:szCs w:val="22"/>
                <w:lang w:val="en-US" w:eastAsia="zh-CN" w:bidi="ar-SA"/>
              </w:rPr>
            </w:pPr>
            <w:r>
              <w:rPr>
                <w:rFonts w:hint="eastAsia" w:ascii="宋体" w:hAnsi="宋体" w:cs="宋体"/>
                <w:sz w:val="24"/>
                <w:szCs w:val="22"/>
                <w:lang w:val="en-US" w:eastAsia="zh-CN"/>
              </w:rPr>
              <w:t>审核打印、整理及数字化</w:t>
            </w:r>
          </w:p>
        </w:tc>
        <w:tc>
          <w:tcPr>
            <w:tcW w:w="1296" w:type="dxa"/>
            <w:shd w:val="clear" w:color="auto" w:fill="auto"/>
            <w:noWrap w:val="0"/>
            <w:vAlign w:val="center"/>
          </w:tcPr>
          <w:p w14:paraId="28494963">
            <w:pPr>
              <w:spacing w:line="360" w:lineRule="auto"/>
              <w:jc w:val="center"/>
              <w:rPr>
                <w:rFonts w:hint="default" w:ascii="宋体" w:hAnsi="宋体" w:eastAsia="宋体" w:cs="宋体"/>
                <w:kern w:val="2"/>
                <w:sz w:val="24"/>
                <w:szCs w:val="22"/>
                <w:lang w:val="en-US" w:eastAsia="zh-CN" w:bidi="ar-SA"/>
              </w:rPr>
            </w:pPr>
            <w:r>
              <w:rPr>
                <w:rFonts w:hint="eastAsia" w:ascii="宋体" w:hAnsi="宋体" w:cs="宋体"/>
                <w:sz w:val="24"/>
                <w:szCs w:val="22"/>
                <w:lang w:val="en-US" w:eastAsia="zh-CN"/>
              </w:rPr>
              <w:t>20000人</w:t>
            </w:r>
          </w:p>
        </w:tc>
        <w:tc>
          <w:tcPr>
            <w:tcW w:w="1408" w:type="dxa"/>
            <w:shd w:val="clear" w:color="auto" w:fill="auto"/>
            <w:noWrap w:val="0"/>
            <w:vAlign w:val="center"/>
          </w:tcPr>
          <w:p w14:paraId="728319B8">
            <w:pPr>
              <w:spacing w:line="360" w:lineRule="auto"/>
              <w:jc w:val="center"/>
              <w:rPr>
                <w:rFonts w:hint="eastAsia" w:ascii="宋体" w:hAnsi="宋体" w:eastAsia="宋体" w:cs="宋体"/>
                <w:kern w:val="2"/>
                <w:sz w:val="24"/>
                <w:szCs w:val="22"/>
                <w:lang w:val="en-US" w:eastAsia="zh-CN" w:bidi="ar-SA"/>
              </w:rPr>
            </w:pPr>
            <w:r>
              <w:rPr>
                <w:rFonts w:hint="eastAsia" w:ascii="宋体" w:hAnsi="宋体" w:cs="宋体"/>
                <w:kern w:val="2"/>
                <w:sz w:val="24"/>
                <w:szCs w:val="22"/>
                <w:lang w:val="en-US" w:eastAsia="zh-CN" w:bidi="ar-SA"/>
              </w:rPr>
              <w:t>3元/人</w:t>
            </w:r>
          </w:p>
        </w:tc>
        <w:tc>
          <w:tcPr>
            <w:tcW w:w="1760" w:type="dxa"/>
            <w:vMerge w:val="continue"/>
            <w:noWrap w:val="0"/>
            <w:vAlign w:val="center"/>
          </w:tcPr>
          <w:p w14:paraId="655557AF">
            <w:pPr>
              <w:spacing w:line="360" w:lineRule="auto"/>
              <w:jc w:val="center"/>
              <w:rPr>
                <w:rFonts w:hint="default" w:ascii="宋体" w:hAnsi="宋体" w:cs="宋体"/>
                <w:sz w:val="24"/>
                <w:szCs w:val="22"/>
                <w:lang w:val="en-US" w:eastAsia="zh-CN"/>
              </w:rPr>
            </w:pPr>
          </w:p>
        </w:tc>
      </w:tr>
      <w:tr w14:paraId="16D9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9" w:type="dxa"/>
            <w:shd w:val="clear" w:color="auto" w:fill="auto"/>
            <w:noWrap w:val="0"/>
            <w:vAlign w:val="center"/>
          </w:tcPr>
          <w:p w14:paraId="68DE019C">
            <w:pPr>
              <w:spacing w:line="360" w:lineRule="auto"/>
              <w:jc w:val="center"/>
              <w:rPr>
                <w:rFonts w:hint="default" w:ascii="宋体" w:hAnsi="宋体" w:eastAsia="宋体" w:cs="宋体"/>
                <w:kern w:val="2"/>
                <w:sz w:val="24"/>
                <w:szCs w:val="22"/>
                <w:lang w:val="en-US" w:eastAsia="zh-CN" w:bidi="ar-SA"/>
              </w:rPr>
            </w:pPr>
            <w:r>
              <w:rPr>
                <w:rFonts w:hint="eastAsia" w:ascii="宋体" w:hAnsi="宋体" w:cs="宋体"/>
                <w:sz w:val="24"/>
                <w:szCs w:val="22"/>
                <w:lang w:val="en-US" w:eastAsia="zh-CN"/>
              </w:rPr>
              <w:t>10</w:t>
            </w:r>
          </w:p>
        </w:tc>
        <w:tc>
          <w:tcPr>
            <w:tcW w:w="2141" w:type="dxa"/>
            <w:noWrap w:val="0"/>
            <w:vAlign w:val="center"/>
          </w:tcPr>
          <w:p w14:paraId="4D880134">
            <w:pPr>
              <w:spacing w:line="360" w:lineRule="auto"/>
              <w:jc w:val="center"/>
              <w:rPr>
                <w:rFonts w:hint="eastAsia" w:ascii="宋体" w:hAnsi="宋体" w:cs="宋体"/>
                <w:sz w:val="24"/>
                <w:szCs w:val="22"/>
                <w:lang w:val="en-US" w:eastAsia="zh-CN"/>
              </w:rPr>
            </w:pPr>
            <w:r>
              <w:rPr>
                <w:rFonts w:hint="default" w:ascii="宋体" w:hAnsi="宋体" w:cs="宋体"/>
                <w:sz w:val="24"/>
                <w:szCs w:val="22"/>
                <w:lang w:val="en-US" w:eastAsia="zh-CN"/>
              </w:rPr>
              <w:t>录取花名册</w:t>
            </w:r>
          </w:p>
        </w:tc>
        <w:tc>
          <w:tcPr>
            <w:tcW w:w="1920" w:type="dxa"/>
            <w:shd w:val="clear" w:color="auto" w:fill="auto"/>
            <w:noWrap w:val="0"/>
            <w:vAlign w:val="center"/>
          </w:tcPr>
          <w:p w14:paraId="42139789">
            <w:pPr>
              <w:spacing w:line="360" w:lineRule="auto"/>
              <w:jc w:val="center"/>
              <w:rPr>
                <w:rFonts w:hint="eastAsia" w:ascii="宋体" w:hAnsi="宋体" w:eastAsia="宋体" w:cs="宋体"/>
                <w:kern w:val="2"/>
                <w:sz w:val="24"/>
                <w:szCs w:val="22"/>
                <w:lang w:val="en-US" w:eastAsia="zh-CN" w:bidi="ar-SA"/>
              </w:rPr>
            </w:pPr>
            <w:r>
              <w:rPr>
                <w:rFonts w:hint="eastAsia" w:ascii="宋体" w:hAnsi="宋体" w:cs="宋体"/>
                <w:sz w:val="24"/>
                <w:szCs w:val="22"/>
                <w:lang w:val="en-US" w:eastAsia="zh-CN"/>
              </w:rPr>
              <w:t>档案清理整理及数字化</w:t>
            </w:r>
          </w:p>
        </w:tc>
        <w:tc>
          <w:tcPr>
            <w:tcW w:w="1296" w:type="dxa"/>
            <w:noWrap w:val="0"/>
            <w:vAlign w:val="center"/>
          </w:tcPr>
          <w:p w14:paraId="5EEA89CD">
            <w:pPr>
              <w:spacing w:line="360" w:lineRule="auto"/>
              <w:jc w:val="center"/>
              <w:rPr>
                <w:rFonts w:hint="default" w:ascii="宋体" w:hAnsi="宋体" w:cs="宋体"/>
                <w:sz w:val="24"/>
                <w:szCs w:val="22"/>
                <w:lang w:val="en-US" w:eastAsia="zh-CN"/>
              </w:rPr>
            </w:pPr>
            <w:r>
              <w:rPr>
                <w:rFonts w:hint="default" w:ascii="宋体" w:hAnsi="宋体" w:cs="宋体"/>
                <w:sz w:val="24"/>
                <w:szCs w:val="22"/>
                <w:lang w:val="en-US" w:eastAsia="zh-CN"/>
              </w:rPr>
              <w:t>3000</w:t>
            </w:r>
            <w:r>
              <w:rPr>
                <w:rFonts w:hint="eastAsia" w:ascii="宋体" w:hAnsi="宋体" w:cs="宋体"/>
                <w:sz w:val="24"/>
                <w:szCs w:val="22"/>
                <w:lang w:val="en-US" w:eastAsia="zh-CN"/>
              </w:rPr>
              <w:t>张</w:t>
            </w:r>
          </w:p>
        </w:tc>
        <w:tc>
          <w:tcPr>
            <w:tcW w:w="1408" w:type="dxa"/>
            <w:shd w:val="clear" w:color="auto" w:fill="auto"/>
            <w:noWrap w:val="0"/>
            <w:vAlign w:val="center"/>
          </w:tcPr>
          <w:p w14:paraId="6B7D5013">
            <w:pPr>
              <w:spacing w:line="360" w:lineRule="auto"/>
              <w:jc w:val="center"/>
              <w:rPr>
                <w:rFonts w:hint="eastAsia" w:ascii="宋体" w:hAnsi="宋体" w:cs="宋体"/>
                <w:kern w:val="2"/>
                <w:sz w:val="24"/>
                <w:szCs w:val="22"/>
                <w:lang w:val="en-US" w:eastAsia="zh-CN" w:bidi="ar-SA"/>
              </w:rPr>
            </w:pPr>
            <w:r>
              <w:rPr>
                <w:rFonts w:hint="eastAsia" w:ascii="宋体" w:hAnsi="宋体" w:cs="宋体"/>
                <w:kern w:val="2"/>
                <w:sz w:val="24"/>
                <w:szCs w:val="22"/>
                <w:lang w:val="en-US" w:eastAsia="zh-CN" w:bidi="ar-SA"/>
              </w:rPr>
              <w:t>3元/张</w:t>
            </w:r>
          </w:p>
        </w:tc>
        <w:tc>
          <w:tcPr>
            <w:tcW w:w="1760" w:type="dxa"/>
            <w:vMerge w:val="continue"/>
            <w:noWrap w:val="0"/>
            <w:vAlign w:val="center"/>
          </w:tcPr>
          <w:p w14:paraId="01ACB29D">
            <w:pPr>
              <w:spacing w:line="360" w:lineRule="auto"/>
              <w:jc w:val="center"/>
              <w:rPr>
                <w:rFonts w:hint="default" w:ascii="宋体" w:hAnsi="宋体" w:cs="宋体"/>
                <w:sz w:val="24"/>
                <w:szCs w:val="22"/>
                <w:lang w:val="en-US" w:eastAsia="zh-CN"/>
              </w:rPr>
            </w:pPr>
          </w:p>
        </w:tc>
      </w:tr>
      <w:tr w14:paraId="18EB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9" w:type="dxa"/>
            <w:shd w:val="clear" w:color="auto" w:fill="auto"/>
            <w:noWrap w:val="0"/>
            <w:vAlign w:val="center"/>
          </w:tcPr>
          <w:p w14:paraId="6C8AA2F6">
            <w:pPr>
              <w:spacing w:line="360" w:lineRule="auto"/>
              <w:jc w:val="center"/>
              <w:rPr>
                <w:rFonts w:hint="default" w:ascii="宋体" w:hAnsi="宋体" w:eastAsia="宋体" w:cs="宋体"/>
                <w:kern w:val="2"/>
                <w:sz w:val="24"/>
                <w:szCs w:val="22"/>
                <w:lang w:val="en-US" w:eastAsia="zh-CN" w:bidi="ar-SA"/>
              </w:rPr>
            </w:pPr>
            <w:r>
              <w:rPr>
                <w:rFonts w:hint="eastAsia" w:ascii="宋体" w:hAnsi="宋体" w:cs="宋体"/>
                <w:sz w:val="24"/>
                <w:szCs w:val="22"/>
                <w:lang w:val="en-US" w:eastAsia="zh-CN"/>
              </w:rPr>
              <w:t>11</w:t>
            </w:r>
          </w:p>
        </w:tc>
        <w:tc>
          <w:tcPr>
            <w:tcW w:w="2141" w:type="dxa"/>
            <w:noWrap w:val="0"/>
            <w:vAlign w:val="center"/>
          </w:tcPr>
          <w:p w14:paraId="2C268A6F">
            <w:pPr>
              <w:spacing w:line="360" w:lineRule="auto"/>
              <w:jc w:val="center"/>
              <w:rPr>
                <w:rFonts w:hint="eastAsia" w:ascii="宋体" w:hAnsi="宋体" w:cs="宋体"/>
                <w:sz w:val="24"/>
                <w:szCs w:val="22"/>
                <w:lang w:eastAsia="zh-CN"/>
              </w:rPr>
            </w:pPr>
            <w:r>
              <w:rPr>
                <w:rFonts w:hint="eastAsia" w:ascii="宋体" w:hAnsi="宋体" w:cs="宋体"/>
                <w:sz w:val="24"/>
                <w:szCs w:val="22"/>
                <w:lang w:eastAsia="zh-CN"/>
              </w:rPr>
              <w:t>综合档案</w:t>
            </w:r>
          </w:p>
        </w:tc>
        <w:tc>
          <w:tcPr>
            <w:tcW w:w="1920" w:type="dxa"/>
            <w:noWrap w:val="0"/>
            <w:vAlign w:val="center"/>
          </w:tcPr>
          <w:p w14:paraId="0D3FB223">
            <w:pPr>
              <w:spacing w:line="360" w:lineRule="auto"/>
              <w:jc w:val="center"/>
              <w:rPr>
                <w:rFonts w:hint="eastAsia" w:ascii="宋体" w:hAnsi="宋体" w:cs="宋体"/>
                <w:sz w:val="24"/>
                <w:szCs w:val="22"/>
                <w:lang w:eastAsia="zh-CN"/>
              </w:rPr>
            </w:pPr>
            <w:r>
              <w:rPr>
                <w:rFonts w:hint="eastAsia" w:ascii="宋体" w:hAnsi="宋体" w:cs="宋体"/>
                <w:sz w:val="24"/>
                <w:szCs w:val="22"/>
                <w:lang w:val="en-US" w:eastAsia="zh-CN"/>
              </w:rPr>
              <w:t>档案消杀</w:t>
            </w:r>
          </w:p>
        </w:tc>
        <w:tc>
          <w:tcPr>
            <w:tcW w:w="1296" w:type="dxa"/>
            <w:noWrap w:val="0"/>
            <w:vAlign w:val="center"/>
          </w:tcPr>
          <w:p w14:paraId="6D6CBA36">
            <w:pPr>
              <w:spacing w:line="360" w:lineRule="auto"/>
              <w:jc w:val="center"/>
              <w:rPr>
                <w:rFonts w:hint="default" w:ascii="宋体" w:hAnsi="宋体" w:cs="宋体"/>
                <w:sz w:val="24"/>
                <w:szCs w:val="22"/>
                <w:lang w:val="en-US" w:eastAsia="zh-CN"/>
              </w:rPr>
            </w:pPr>
            <w:r>
              <w:rPr>
                <w:rFonts w:hint="eastAsia" w:ascii="宋体" w:hAnsi="宋体" w:cs="宋体"/>
                <w:sz w:val="24"/>
                <w:szCs w:val="22"/>
                <w:lang w:val="en-US" w:eastAsia="zh-CN"/>
              </w:rPr>
              <w:t>10000卷</w:t>
            </w:r>
          </w:p>
        </w:tc>
        <w:tc>
          <w:tcPr>
            <w:tcW w:w="1408" w:type="dxa"/>
            <w:shd w:val="clear" w:color="auto" w:fill="auto"/>
            <w:noWrap w:val="0"/>
            <w:vAlign w:val="center"/>
          </w:tcPr>
          <w:p w14:paraId="7D00C31F">
            <w:pPr>
              <w:spacing w:line="360" w:lineRule="auto"/>
              <w:jc w:val="center"/>
              <w:rPr>
                <w:rFonts w:hint="default" w:ascii="宋体" w:hAnsi="宋体" w:eastAsia="宋体" w:cs="宋体"/>
                <w:kern w:val="2"/>
                <w:sz w:val="24"/>
                <w:szCs w:val="22"/>
                <w:lang w:val="en-US" w:eastAsia="zh-CN" w:bidi="ar-SA"/>
              </w:rPr>
            </w:pPr>
            <w:r>
              <w:rPr>
                <w:rFonts w:hint="eastAsia" w:ascii="宋体" w:hAnsi="宋体" w:cs="宋体"/>
                <w:kern w:val="2"/>
                <w:sz w:val="24"/>
                <w:szCs w:val="22"/>
                <w:lang w:val="en-US" w:eastAsia="zh-CN" w:bidi="ar-SA"/>
              </w:rPr>
              <w:t>2元/卷</w:t>
            </w:r>
          </w:p>
        </w:tc>
        <w:tc>
          <w:tcPr>
            <w:tcW w:w="1760" w:type="dxa"/>
            <w:noWrap w:val="0"/>
            <w:vAlign w:val="center"/>
          </w:tcPr>
          <w:p w14:paraId="272B3C3D">
            <w:pPr>
              <w:spacing w:line="360" w:lineRule="auto"/>
              <w:jc w:val="center"/>
              <w:rPr>
                <w:rFonts w:hint="default" w:ascii="宋体" w:hAnsi="宋体" w:cs="宋体"/>
                <w:sz w:val="24"/>
                <w:szCs w:val="22"/>
                <w:lang w:val="en-US" w:eastAsia="zh-CN"/>
              </w:rPr>
            </w:pPr>
          </w:p>
        </w:tc>
      </w:tr>
      <w:tr w14:paraId="59EB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9" w:type="dxa"/>
            <w:noWrap w:val="0"/>
            <w:vAlign w:val="center"/>
          </w:tcPr>
          <w:p w14:paraId="43DA6A77">
            <w:pPr>
              <w:spacing w:line="360" w:lineRule="auto"/>
              <w:jc w:val="center"/>
              <w:rPr>
                <w:rFonts w:hint="default" w:ascii="宋体" w:hAnsi="宋体" w:cs="宋体"/>
                <w:sz w:val="24"/>
                <w:szCs w:val="22"/>
                <w:lang w:val="en-US" w:eastAsia="zh-CN"/>
              </w:rPr>
            </w:pPr>
            <w:bookmarkStart w:id="4" w:name="_Toc505006519"/>
            <w:bookmarkStart w:id="5" w:name="_Toc509304295"/>
            <w:r>
              <w:rPr>
                <w:rFonts w:hint="eastAsia" w:ascii="宋体" w:hAnsi="宋体" w:cs="宋体"/>
                <w:sz w:val="24"/>
                <w:szCs w:val="22"/>
                <w:lang w:val="en-US" w:eastAsia="zh-CN"/>
              </w:rPr>
              <w:t>12</w:t>
            </w:r>
          </w:p>
        </w:tc>
        <w:tc>
          <w:tcPr>
            <w:tcW w:w="2141" w:type="dxa"/>
            <w:noWrap w:val="0"/>
            <w:vAlign w:val="center"/>
          </w:tcPr>
          <w:p w14:paraId="397FF6C7">
            <w:pPr>
              <w:spacing w:line="360" w:lineRule="auto"/>
              <w:jc w:val="center"/>
              <w:rPr>
                <w:rFonts w:hint="default" w:ascii="宋体" w:hAnsi="宋体" w:cs="宋体"/>
                <w:sz w:val="24"/>
                <w:szCs w:val="22"/>
                <w:lang w:val="en-US" w:eastAsia="zh-CN"/>
              </w:rPr>
            </w:pPr>
            <w:r>
              <w:rPr>
                <w:rFonts w:hint="eastAsia" w:ascii="宋体" w:hAnsi="宋体" w:cs="宋体"/>
                <w:sz w:val="24"/>
                <w:szCs w:val="22"/>
                <w:lang w:val="en-US" w:eastAsia="zh-CN"/>
              </w:rPr>
              <w:t>档案运输</w:t>
            </w:r>
          </w:p>
        </w:tc>
        <w:tc>
          <w:tcPr>
            <w:tcW w:w="1920" w:type="dxa"/>
            <w:noWrap w:val="0"/>
            <w:vAlign w:val="center"/>
          </w:tcPr>
          <w:p w14:paraId="690957A4">
            <w:pPr>
              <w:spacing w:line="360" w:lineRule="auto"/>
              <w:jc w:val="center"/>
              <w:rPr>
                <w:rFonts w:hint="default" w:ascii="宋体" w:hAnsi="宋体" w:cs="宋体"/>
                <w:sz w:val="24"/>
                <w:szCs w:val="22"/>
                <w:lang w:val="en-US" w:eastAsia="zh-CN"/>
              </w:rPr>
            </w:pPr>
            <w:r>
              <w:rPr>
                <w:rFonts w:hint="eastAsia" w:ascii="宋体" w:hAnsi="宋体" w:cs="宋体"/>
                <w:sz w:val="24"/>
                <w:szCs w:val="22"/>
                <w:lang w:val="en-US" w:eastAsia="zh-CN"/>
              </w:rPr>
              <w:t>新增及人南校区遗留档案搬运至宜宾校区上架</w:t>
            </w:r>
          </w:p>
        </w:tc>
        <w:tc>
          <w:tcPr>
            <w:tcW w:w="1296" w:type="dxa"/>
            <w:noWrap w:val="0"/>
            <w:vAlign w:val="center"/>
          </w:tcPr>
          <w:p w14:paraId="5F615D99">
            <w:pPr>
              <w:spacing w:line="360" w:lineRule="auto"/>
              <w:jc w:val="center"/>
              <w:rPr>
                <w:rFonts w:hint="default" w:ascii="宋体" w:hAnsi="宋体" w:cs="宋体"/>
                <w:sz w:val="24"/>
                <w:szCs w:val="22"/>
                <w:lang w:val="en-US" w:eastAsia="zh-CN"/>
              </w:rPr>
            </w:pPr>
            <w:r>
              <w:rPr>
                <w:rFonts w:hint="eastAsia" w:ascii="宋体" w:hAnsi="宋体" w:cs="宋体"/>
                <w:sz w:val="24"/>
                <w:szCs w:val="22"/>
                <w:lang w:val="en-US" w:eastAsia="zh-CN"/>
              </w:rPr>
              <w:t>1项</w:t>
            </w:r>
          </w:p>
        </w:tc>
        <w:tc>
          <w:tcPr>
            <w:tcW w:w="1408" w:type="dxa"/>
            <w:shd w:val="clear" w:color="auto" w:fill="auto"/>
            <w:noWrap w:val="0"/>
            <w:vAlign w:val="center"/>
          </w:tcPr>
          <w:p w14:paraId="5AABE235">
            <w:pPr>
              <w:spacing w:line="360" w:lineRule="auto"/>
              <w:jc w:val="center"/>
              <w:rPr>
                <w:rFonts w:hint="default" w:ascii="宋体" w:hAnsi="宋体" w:eastAsia="宋体" w:cs="宋体"/>
                <w:kern w:val="2"/>
                <w:sz w:val="24"/>
                <w:szCs w:val="22"/>
                <w:lang w:val="en-US" w:eastAsia="zh-CN" w:bidi="ar-SA"/>
              </w:rPr>
            </w:pPr>
            <w:r>
              <w:rPr>
                <w:rFonts w:hint="eastAsia" w:ascii="宋体" w:hAnsi="宋体" w:cs="宋体"/>
                <w:kern w:val="2"/>
                <w:sz w:val="24"/>
                <w:szCs w:val="22"/>
                <w:lang w:val="en-US" w:eastAsia="zh-CN" w:bidi="ar-SA"/>
              </w:rPr>
              <w:t>7100元/项</w:t>
            </w:r>
          </w:p>
        </w:tc>
        <w:tc>
          <w:tcPr>
            <w:tcW w:w="1760" w:type="dxa"/>
            <w:noWrap w:val="0"/>
            <w:vAlign w:val="center"/>
          </w:tcPr>
          <w:p w14:paraId="3CAC4D41">
            <w:pPr>
              <w:spacing w:line="360" w:lineRule="auto"/>
              <w:jc w:val="center"/>
              <w:rPr>
                <w:rFonts w:hint="default" w:ascii="宋体" w:hAnsi="宋体" w:cs="宋体"/>
                <w:sz w:val="24"/>
                <w:szCs w:val="22"/>
                <w:lang w:val="en-US" w:eastAsia="zh-CN"/>
              </w:rPr>
            </w:pPr>
            <w:r>
              <w:rPr>
                <w:rFonts w:hint="eastAsia" w:ascii="宋体" w:hAnsi="宋体" w:cs="宋体"/>
                <w:sz w:val="24"/>
                <w:szCs w:val="22"/>
                <w:lang w:val="en-US" w:eastAsia="zh-CN"/>
              </w:rPr>
              <w:t>新增档案约1万卷</w:t>
            </w:r>
          </w:p>
        </w:tc>
      </w:tr>
    </w:tbl>
    <w:p w14:paraId="29BEF6D0">
      <w:pPr>
        <w:pStyle w:val="16"/>
        <w:numPr>
          <w:ilvl w:val="1"/>
          <w:numId w:val="0"/>
        </w:numPr>
        <w:wordWrap w:val="0"/>
        <w:topLinePunct/>
        <w:adjustRightInd w:val="0"/>
        <w:snapToGrid w:val="0"/>
        <w:spacing w:line="520" w:lineRule="exact"/>
        <w:ind w:firstLine="482" w:firstLineChars="200"/>
        <w:outlineLvl w:val="9"/>
        <w:rPr>
          <w:rFonts w:hint="eastAsia" w:ascii="宋体" w:hAnsi="宋体" w:cs="宋体"/>
          <w:color w:val="auto"/>
          <w:kern w:val="2"/>
          <w:sz w:val="24"/>
          <w:szCs w:val="24"/>
          <w:lang w:val="en-US" w:eastAsia="zh-CN"/>
        </w:rPr>
      </w:pPr>
      <w:r>
        <w:rPr>
          <w:rFonts w:hint="eastAsia" w:ascii="宋体" w:hAnsi="宋体" w:cs="宋体"/>
          <w:color w:val="auto"/>
          <w:kern w:val="2"/>
          <w:sz w:val="24"/>
          <w:szCs w:val="24"/>
          <w:lang w:val="en-US" w:eastAsia="zh-CN"/>
        </w:rPr>
        <w:t>注：</w:t>
      </w:r>
      <w:r>
        <w:rPr>
          <w:rFonts w:hint="eastAsia" w:ascii="宋体" w:hAnsi="宋体" w:eastAsia="宋体" w:cs="宋体"/>
          <w:b w:val="0"/>
          <w:bCs/>
          <w:color w:val="auto"/>
          <w:kern w:val="2"/>
          <w:sz w:val="24"/>
          <w:szCs w:val="24"/>
          <w:lang w:val="en-US" w:eastAsia="zh-CN"/>
        </w:rPr>
        <w:t>本项目为单价采购合同，具体需要服务数量根据实际需要确定，以上采购内容最终以实际验收的数量以及</w:t>
      </w:r>
      <w:r>
        <w:rPr>
          <w:rFonts w:hint="eastAsia" w:cs="宋体"/>
          <w:b w:val="0"/>
          <w:bCs/>
          <w:color w:val="auto"/>
          <w:kern w:val="2"/>
          <w:sz w:val="24"/>
          <w:szCs w:val="24"/>
          <w:lang w:val="en-US" w:eastAsia="zh-CN"/>
        </w:rPr>
        <w:t>中标</w:t>
      </w:r>
      <w:r>
        <w:rPr>
          <w:rFonts w:hint="eastAsia" w:ascii="宋体" w:hAnsi="宋体" w:eastAsia="宋体" w:cs="宋体"/>
          <w:b w:val="0"/>
          <w:bCs/>
          <w:color w:val="auto"/>
          <w:kern w:val="2"/>
          <w:sz w:val="24"/>
          <w:szCs w:val="24"/>
          <w:lang w:val="en-US" w:eastAsia="zh-CN"/>
        </w:rPr>
        <w:t>单价进行据实结算，超出</w:t>
      </w:r>
      <w:r>
        <w:rPr>
          <w:rFonts w:hint="eastAsia" w:cs="宋体"/>
          <w:b w:val="0"/>
          <w:bCs/>
          <w:color w:val="auto"/>
          <w:kern w:val="2"/>
          <w:sz w:val="24"/>
          <w:szCs w:val="24"/>
          <w:lang w:val="en-US" w:eastAsia="zh-CN"/>
        </w:rPr>
        <w:t>采购预算</w:t>
      </w:r>
      <w:r>
        <w:rPr>
          <w:rFonts w:hint="eastAsia" w:ascii="宋体" w:hAnsi="宋体" w:eastAsia="宋体" w:cs="宋体"/>
          <w:b w:val="0"/>
          <w:bCs/>
          <w:color w:val="auto"/>
          <w:kern w:val="2"/>
          <w:sz w:val="24"/>
          <w:szCs w:val="24"/>
          <w:lang w:val="en-US" w:eastAsia="zh-CN"/>
        </w:rPr>
        <w:t>部分，不予结算，采购</w:t>
      </w:r>
      <w:r>
        <w:rPr>
          <w:rFonts w:hint="eastAsia" w:cs="宋体"/>
          <w:b w:val="0"/>
          <w:bCs/>
          <w:color w:val="auto"/>
          <w:kern w:val="2"/>
          <w:sz w:val="24"/>
          <w:szCs w:val="24"/>
          <w:lang w:val="en-US" w:eastAsia="zh-CN"/>
        </w:rPr>
        <w:t>预算</w:t>
      </w:r>
      <w:r>
        <w:rPr>
          <w:rFonts w:hint="eastAsia" w:ascii="宋体" w:hAnsi="宋体" w:eastAsia="宋体" w:cs="宋体"/>
          <w:b w:val="0"/>
          <w:bCs/>
          <w:color w:val="auto"/>
          <w:kern w:val="2"/>
          <w:sz w:val="24"/>
          <w:szCs w:val="24"/>
          <w:lang w:val="en-US" w:eastAsia="zh-CN"/>
        </w:rPr>
        <w:t>以内，据实结算</w:t>
      </w:r>
      <w:r>
        <w:rPr>
          <w:rFonts w:hint="eastAsia" w:cs="宋体"/>
          <w:b w:val="0"/>
          <w:bCs/>
          <w:color w:val="auto"/>
          <w:kern w:val="2"/>
          <w:sz w:val="24"/>
          <w:szCs w:val="24"/>
          <w:lang w:val="en-US" w:eastAsia="zh-CN"/>
        </w:rPr>
        <w:t>。</w:t>
      </w:r>
    </w:p>
    <w:p w14:paraId="7ABE2844">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（三）特别说明</w:t>
      </w:r>
    </w:p>
    <w:p w14:paraId="225D01CC">
      <w:pPr>
        <w:spacing w:line="360" w:lineRule="auto"/>
        <w:ind w:firstLine="480" w:firstLineChars="200"/>
        <w:rPr>
          <w:rFonts w:hint="eastAsia" w:ascii="宋体" w:hAnsi="宋体" w:eastAsia="宋体" w:cs="宋体"/>
          <w:sz w:val="24"/>
          <w:lang w:eastAsia="zh-CN"/>
        </w:rPr>
      </w:pPr>
      <w:r>
        <w:rPr>
          <w:rFonts w:hint="eastAsia" w:ascii="宋体" w:hAnsi="宋体" w:cs="宋体"/>
          <w:color w:val="auto"/>
          <w:kern w:val="2"/>
          <w:sz w:val="24"/>
          <w:szCs w:val="24"/>
          <w:lang w:val="en-US" w:eastAsia="zh-CN"/>
        </w:rPr>
        <w:t>除需要更换的破损档案盒外，</w:t>
      </w:r>
      <w:r>
        <w:rPr>
          <w:rFonts w:hint="eastAsia" w:ascii="宋体" w:hAnsi="宋体" w:eastAsia="宋体" w:cs="宋体"/>
          <w:sz w:val="24"/>
          <w:lang w:val="en-US" w:eastAsia="zh-CN"/>
        </w:rPr>
        <w:t>本项目采购人</w:t>
      </w:r>
      <w:r>
        <w:rPr>
          <w:rFonts w:hint="eastAsia" w:ascii="宋体" w:hAnsi="宋体" w:eastAsia="宋体" w:cs="宋体"/>
          <w:sz w:val="24"/>
          <w:lang w:eastAsia="zh-CN"/>
        </w:rPr>
        <w:t>不提供</w:t>
      </w:r>
      <w:r>
        <w:rPr>
          <w:rFonts w:hint="eastAsia" w:ascii="宋体" w:hAnsi="宋体" w:eastAsia="宋体" w:cs="宋体"/>
          <w:sz w:val="24"/>
          <w:lang w:val="en-US" w:eastAsia="zh-CN"/>
        </w:rPr>
        <w:t>本项目实施</w:t>
      </w:r>
      <w:r>
        <w:rPr>
          <w:rFonts w:hint="eastAsia" w:ascii="宋体" w:hAnsi="宋体" w:eastAsia="宋体" w:cs="宋体"/>
          <w:sz w:val="24"/>
          <w:lang w:eastAsia="zh-CN"/>
        </w:rPr>
        <w:t>所需的任何设备、软件</w:t>
      </w:r>
      <w:r>
        <w:rPr>
          <w:rFonts w:hint="eastAsia" w:ascii="宋体" w:hAnsi="宋体" w:eastAsia="宋体" w:cs="宋体"/>
          <w:sz w:val="24"/>
          <w:lang w:val="en-US" w:eastAsia="zh-CN"/>
        </w:rPr>
        <w:t>和耗材</w:t>
      </w:r>
      <w:r>
        <w:rPr>
          <w:rFonts w:hint="eastAsia" w:ascii="宋体" w:hAnsi="宋体" w:cs="宋体"/>
          <w:sz w:val="24"/>
          <w:lang w:val="en-US" w:eastAsia="zh-CN"/>
        </w:rPr>
        <w:t>（案卷封皮、封底、档案袋、备考表）</w:t>
      </w:r>
      <w:r>
        <w:rPr>
          <w:rFonts w:hint="eastAsia" w:ascii="宋体" w:hAnsi="宋体" w:eastAsia="宋体" w:cs="宋体"/>
          <w:sz w:val="24"/>
          <w:lang w:eastAsia="zh-CN"/>
        </w:rPr>
        <w:t>，所有的硬件设备</w:t>
      </w:r>
      <w:r>
        <w:rPr>
          <w:rFonts w:hint="eastAsia" w:ascii="宋体" w:hAnsi="宋体" w:eastAsia="宋体" w:cs="宋体"/>
          <w:sz w:val="24"/>
          <w:lang w:val="en-US" w:eastAsia="zh-CN"/>
        </w:rPr>
        <w:t>、</w:t>
      </w:r>
      <w:r>
        <w:rPr>
          <w:rFonts w:hint="eastAsia" w:ascii="宋体" w:hAnsi="宋体" w:eastAsia="宋体" w:cs="宋体"/>
          <w:sz w:val="24"/>
          <w:lang w:eastAsia="zh-CN"/>
        </w:rPr>
        <w:t>软件</w:t>
      </w:r>
      <w:r>
        <w:rPr>
          <w:rFonts w:hint="eastAsia" w:ascii="宋体" w:hAnsi="宋体" w:eastAsia="宋体" w:cs="宋体"/>
          <w:sz w:val="24"/>
          <w:lang w:val="en-US" w:eastAsia="zh-CN"/>
        </w:rPr>
        <w:t>和耗材均</w:t>
      </w:r>
      <w:r>
        <w:rPr>
          <w:rFonts w:hint="eastAsia" w:ascii="宋体" w:hAnsi="宋体" w:eastAsia="宋体" w:cs="宋体"/>
          <w:sz w:val="24"/>
          <w:lang w:eastAsia="zh-CN"/>
        </w:rPr>
        <w:t>由</w:t>
      </w:r>
      <w:r>
        <w:rPr>
          <w:rFonts w:hint="eastAsia" w:ascii="宋体" w:hAnsi="宋体" w:cs="宋体"/>
          <w:sz w:val="24"/>
          <w:lang w:eastAsia="zh-CN"/>
        </w:rPr>
        <w:t>中标商</w:t>
      </w:r>
      <w:r>
        <w:rPr>
          <w:rFonts w:hint="eastAsia" w:ascii="宋体" w:hAnsi="宋体" w:eastAsia="宋体" w:cs="宋体"/>
          <w:sz w:val="24"/>
          <w:lang w:eastAsia="zh-CN"/>
        </w:rPr>
        <w:t>提供。</w:t>
      </w:r>
    </w:p>
    <w:p w14:paraId="0C0AAB37">
      <w:pPr>
        <w:keepNext/>
        <w:keepLines/>
        <w:adjustRightInd w:val="0"/>
        <w:spacing w:line="360" w:lineRule="auto"/>
        <w:ind w:firstLine="482" w:firstLineChars="200"/>
        <w:textAlignment w:val="baseline"/>
        <w:outlineLvl w:val="3"/>
        <w:rPr>
          <w:rFonts w:hint="eastAsia" w:ascii="宋体" w:hAnsi="宋体"/>
          <w:b/>
          <w:color w:val="000000"/>
          <w:kern w:val="0"/>
          <w:sz w:val="24"/>
          <w:szCs w:val="24"/>
        </w:rPr>
      </w:pPr>
      <w:r>
        <w:rPr>
          <w:rFonts w:hint="eastAsia" w:ascii="宋体" w:hAnsi="宋体"/>
          <w:b/>
          <w:color w:val="000000"/>
          <w:kern w:val="0"/>
          <w:sz w:val="24"/>
          <w:szCs w:val="24"/>
          <w:lang w:val="en-US" w:eastAsia="zh-CN"/>
        </w:rPr>
        <w:t>二</w:t>
      </w:r>
      <w:r>
        <w:rPr>
          <w:rFonts w:hint="eastAsia" w:ascii="宋体" w:hAnsi="宋体"/>
          <w:b/>
          <w:color w:val="000000"/>
          <w:kern w:val="0"/>
          <w:sz w:val="24"/>
          <w:szCs w:val="24"/>
        </w:rPr>
        <w:t>、技术服务要求</w:t>
      </w:r>
      <w:bookmarkEnd w:id="4"/>
      <w:bookmarkEnd w:id="5"/>
    </w:p>
    <w:p w14:paraId="7EDE3A2F">
      <w:pPr>
        <w:spacing w:line="360" w:lineRule="auto"/>
        <w:ind w:firstLine="482" w:firstLineChars="200"/>
        <w:rPr>
          <w:rFonts w:hint="eastAsia" w:ascii="宋体" w:hAnsi="宋体" w:eastAsia="宋体" w:cs="宋体"/>
          <w:b/>
          <w:bCs/>
          <w:sz w:val="24"/>
          <w:lang w:eastAsia="zh-CN"/>
        </w:rPr>
      </w:pPr>
      <w:r>
        <w:rPr>
          <w:rFonts w:hint="eastAsia" w:ascii="宋体" w:hAnsi="宋体" w:cs="宋体"/>
          <w:b/>
          <w:bCs/>
          <w:sz w:val="24"/>
        </w:rPr>
        <w:t>（一）</w:t>
      </w:r>
      <w:r>
        <w:rPr>
          <w:rFonts w:hint="eastAsia" w:ascii="宋体" w:hAnsi="宋体" w:cs="宋体"/>
          <w:b/>
          <w:bCs/>
          <w:sz w:val="24"/>
          <w:lang w:eastAsia="zh-CN"/>
        </w:rPr>
        <w:t>技术标准及规范</w:t>
      </w:r>
    </w:p>
    <w:p w14:paraId="65CD5D9F">
      <w:pPr>
        <w:spacing w:line="360" w:lineRule="auto"/>
        <w:ind w:firstLine="480" w:firstLineChars="200"/>
        <w:rPr>
          <w:rFonts w:hint="eastAsia" w:ascii="宋体" w:hAnsi="宋体"/>
          <w:sz w:val="24"/>
          <w:szCs w:val="24"/>
          <w:lang w:val="en-US" w:eastAsia="zh-CN"/>
        </w:rPr>
      </w:pPr>
      <w:r>
        <w:rPr>
          <w:rFonts w:hint="eastAsia" w:ascii="宋体" w:hAnsi="宋体" w:eastAsia="宋体"/>
          <w:sz w:val="24"/>
          <w:szCs w:val="24"/>
          <w:lang w:val="en-US" w:eastAsia="zh-CN"/>
        </w:rPr>
        <w:t>▲</w:t>
      </w:r>
      <w:r>
        <w:rPr>
          <w:rFonts w:hint="eastAsia" w:ascii="宋体" w:hAnsi="宋体"/>
          <w:sz w:val="24"/>
          <w:szCs w:val="24"/>
          <w:lang w:val="en-US" w:eastAsia="zh-CN"/>
        </w:rPr>
        <w:t>1.本项目执行标准按照国家标准和采购人当前标准为准（国家标准更新后以更新的版本为准），包含但不限于下列：</w:t>
      </w:r>
    </w:p>
    <w:p w14:paraId="0EAC9108">
      <w:pPr>
        <w:numPr>
          <w:ilvl w:val="-1"/>
          <w:numId w:val="0"/>
        </w:numPr>
        <w:tabs>
          <w:tab w:val="left" w:pos="0"/>
        </w:tabs>
        <w:spacing w:line="520" w:lineRule="exact"/>
        <w:ind w:left="0" w:leftChars="0" w:firstLine="480" w:firstLineChars="200"/>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《中华人民共和国档案法》</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"https://www.saac.gov.cn/daj/xzfg/202401/2ebf9e8cc94a4f6cbff5a8210f25dc88.shtml" \o "中华人民共和国档案法实施条例" \t "https://www.saac.gov.cn/daj/xzfg/_blank"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中华人民共和国档案法实施条例</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w:t>
      </w:r>
      <w:r>
        <w:rPr>
          <w:rFonts w:hint="eastAsia" w:ascii="宋体" w:hAnsi="宋体" w:eastAsia="宋体" w:cs="宋体"/>
          <w:sz w:val="24"/>
          <w:szCs w:val="22"/>
          <w:lang w:val="en-US" w:eastAsia="zh-CN"/>
        </w:rPr>
        <w:t>《中华人民共和国保密法》《高等学校档案管理办法》</w:t>
      </w:r>
      <w:r>
        <w:rPr>
          <w:rFonts w:hint="eastAsia" w:ascii="宋体" w:hAnsi="宋体" w:eastAsia="宋体" w:cs="宋体"/>
          <w:sz w:val="24"/>
          <w:szCs w:val="24"/>
          <w:lang w:val="en-US" w:eastAsia="zh-CN"/>
        </w:rPr>
        <w:t>《电子档案管理办法》国家档案局令第22号《档案服务外包工作规范 第2部分：档案数字化服务》DA/T  68.2-2020</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《档案服务外包工作规范 第4部分：档案整理服务》 DA/T 68.4—2022</w:t>
      </w:r>
      <w:r>
        <w:rPr>
          <w:rFonts w:hint="eastAsia" w:ascii="宋体" w:hAnsi="宋体" w:eastAsia="宋体" w:cs="宋体"/>
          <w:sz w:val="24"/>
          <w:szCs w:val="22"/>
          <w:lang w:val="en-US" w:eastAsia="zh-CN"/>
        </w:rPr>
        <w:t>《纸质档案数字化规范》</w:t>
      </w:r>
      <w:r>
        <w:rPr>
          <w:rFonts w:hint="eastAsia" w:ascii="宋体" w:hAnsi="宋体" w:cs="宋体"/>
          <w:sz w:val="24"/>
          <w:szCs w:val="22"/>
          <w:lang w:val="en-US" w:eastAsia="zh-CN"/>
        </w:rPr>
        <w:t xml:space="preserve"> </w:t>
      </w:r>
      <w:r>
        <w:rPr>
          <w:rFonts w:hint="eastAsia" w:ascii="宋体" w:hAnsi="宋体" w:eastAsia="宋体" w:cs="宋体"/>
          <w:sz w:val="24"/>
          <w:szCs w:val="22"/>
          <w:lang w:val="en-US" w:eastAsia="zh-CN"/>
        </w:rPr>
        <w:t>DA/T 31-2017《归档文件整理规则》</w:t>
      </w:r>
      <w:r>
        <w:rPr>
          <w:rFonts w:hint="eastAsia" w:ascii="宋体" w:hAnsi="宋体" w:cs="宋体"/>
          <w:sz w:val="24"/>
          <w:szCs w:val="22"/>
          <w:lang w:val="en-US" w:eastAsia="zh-CN"/>
        </w:rPr>
        <w:t xml:space="preserve"> </w:t>
      </w:r>
      <w:r>
        <w:rPr>
          <w:rFonts w:hint="eastAsia" w:ascii="宋体" w:hAnsi="宋体" w:eastAsia="宋体" w:cs="宋体"/>
          <w:sz w:val="24"/>
          <w:szCs w:val="22"/>
          <w:lang w:val="en-US" w:eastAsia="zh-CN"/>
        </w:rPr>
        <w:t>DA/T</w:t>
      </w:r>
      <w:r>
        <w:rPr>
          <w:rFonts w:hint="eastAsia" w:ascii="宋体" w:hAnsi="宋体" w:cs="宋体"/>
          <w:sz w:val="24"/>
          <w:szCs w:val="22"/>
          <w:lang w:val="en-US" w:eastAsia="zh-CN"/>
        </w:rPr>
        <w:t xml:space="preserve"> </w:t>
      </w:r>
      <w:r>
        <w:rPr>
          <w:rFonts w:hint="eastAsia" w:ascii="宋体" w:hAnsi="宋体" w:eastAsia="宋体" w:cs="宋体"/>
          <w:sz w:val="24"/>
          <w:szCs w:val="22"/>
          <w:lang w:val="en-US" w:eastAsia="zh-CN"/>
        </w:rPr>
        <w:t>22-2015</w:t>
      </w:r>
      <w:r>
        <w:rPr>
          <w:rFonts w:hint="eastAsia" w:ascii="宋体" w:hAnsi="宋体" w:cs="宋体"/>
          <w:sz w:val="24"/>
          <w:szCs w:val="22"/>
          <w:lang w:val="en-US" w:eastAsia="zh-CN"/>
        </w:rPr>
        <w:t>《档案著录规则》</w:t>
      </w:r>
      <w:r>
        <w:rPr>
          <w:rFonts w:hint="eastAsia" w:ascii="宋体" w:hAnsi="宋体" w:eastAsia="宋体" w:cs="宋体"/>
          <w:sz w:val="24"/>
          <w:szCs w:val="22"/>
          <w:lang w:val="en-US" w:eastAsia="zh-CN"/>
        </w:rPr>
        <w:t xml:space="preserve">DA/T </w:t>
      </w:r>
      <w:r>
        <w:rPr>
          <w:rFonts w:hint="eastAsia" w:ascii="宋体" w:hAnsi="宋体" w:cs="宋体"/>
          <w:sz w:val="24"/>
          <w:szCs w:val="22"/>
          <w:lang w:val="en-US" w:eastAsia="zh-CN"/>
        </w:rPr>
        <w:t>22</w:t>
      </w:r>
      <w:r>
        <w:rPr>
          <w:rFonts w:hint="eastAsia" w:ascii="宋体" w:hAnsi="宋体" w:eastAsia="宋体" w:cs="宋体"/>
          <w:sz w:val="24"/>
          <w:szCs w:val="22"/>
          <w:lang w:val="en-US" w:eastAsia="zh-CN"/>
        </w:rPr>
        <w:t>-20</w:t>
      </w:r>
      <w:r>
        <w:rPr>
          <w:rFonts w:hint="eastAsia" w:ascii="宋体" w:hAnsi="宋体" w:cs="宋体"/>
          <w:sz w:val="24"/>
          <w:szCs w:val="22"/>
          <w:lang w:val="en-US" w:eastAsia="zh-CN"/>
        </w:rPr>
        <w:t>22</w:t>
      </w:r>
      <w:r>
        <w:rPr>
          <w:rFonts w:hint="eastAsia" w:ascii="宋体" w:hAnsi="宋体" w:eastAsia="宋体" w:cs="宋体"/>
          <w:sz w:val="24"/>
          <w:szCs w:val="22"/>
          <w:lang w:val="en-US" w:eastAsia="zh-CN"/>
        </w:rPr>
        <w:t>《电子文件归档与管理规范》 GB/T 18894-20</w:t>
      </w:r>
      <w:r>
        <w:rPr>
          <w:rFonts w:hint="eastAsia" w:ascii="宋体" w:hAnsi="宋体" w:cs="宋体"/>
          <w:sz w:val="24"/>
          <w:szCs w:val="22"/>
          <w:lang w:val="en-US" w:eastAsia="zh-CN"/>
        </w:rPr>
        <w:t>16</w:t>
      </w:r>
      <w:r>
        <w:rPr>
          <w:rFonts w:hint="eastAsia" w:ascii="宋体" w:hAnsi="宋体" w:eastAsia="宋体" w:cs="宋体"/>
          <w:sz w:val="24"/>
          <w:szCs w:val="24"/>
          <w:lang w:val="en-US" w:eastAsia="zh-CN"/>
        </w:rPr>
        <w:t>《纸质档案数字复制件光学字符识别（OCR）工作规范》DA/T 77-2019 《科学技术研究项目档案管理规范》DA/T 2-2023</w:t>
      </w:r>
      <w:r>
        <w:rPr>
          <w:rFonts w:hint="eastAsia" w:ascii="宋体" w:hAnsi="宋体" w:eastAsia="宋体" w:cs="宋体"/>
          <w:sz w:val="24"/>
          <w:szCs w:val="22"/>
          <w:lang w:val="en-US" w:eastAsia="zh-CN"/>
        </w:rPr>
        <w:t>《</w:t>
      </w:r>
      <w:r>
        <w:rPr>
          <w:rFonts w:hint="eastAsia" w:ascii="宋体" w:hAnsi="宋体" w:eastAsia="宋体" w:cs="宋体"/>
          <w:sz w:val="24"/>
          <w:szCs w:val="22"/>
          <w:lang w:val="en-US" w:eastAsia="zh-CN"/>
        </w:rPr>
        <w:fldChar w:fldCharType="begin"/>
      </w:r>
      <w:r>
        <w:rPr>
          <w:rFonts w:hint="eastAsia" w:ascii="宋体" w:hAnsi="宋体" w:eastAsia="宋体" w:cs="宋体"/>
          <w:sz w:val="24"/>
          <w:szCs w:val="22"/>
          <w:lang w:val="en-US" w:eastAsia="zh-CN"/>
        </w:rPr>
        <w:instrText xml:space="preserve"> HYPERLINK "https://www.saac.gov.cn/daj/hybz/201806/316aa112d3d849c3b3ec4393b0b0ef14/files/fa9e9daf28b94a18883db0c4eb2870f8.pdf" \t "_blank" \o "DA/T 50-2014 数码照片归档与管理规范" </w:instrText>
      </w:r>
      <w:r>
        <w:rPr>
          <w:rFonts w:hint="eastAsia" w:ascii="宋体" w:hAnsi="宋体" w:eastAsia="宋体" w:cs="宋体"/>
          <w:sz w:val="24"/>
          <w:szCs w:val="22"/>
          <w:lang w:val="en-US" w:eastAsia="zh-CN"/>
        </w:rPr>
        <w:fldChar w:fldCharType="separate"/>
      </w:r>
      <w:r>
        <w:rPr>
          <w:rFonts w:hint="eastAsia" w:ascii="宋体" w:hAnsi="宋体" w:eastAsia="宋体" w:cs="宋体"/>
          <w:sz w:val="24"/>
          <w:szCs w:val="22"/>
          <w:lang w:val="en-US" w:eastAsia="zh-CN"/>
        </w:rPr>
        <w:t>数码照片归档与管理规范</w:t>
      </w:r>
      <w:r>
        <w:rPr>
          <w:rFonts w:hint="eastAsia" w:ascii="宋体" w:hAnsi="宋体" w:eastAsia="宋体" w:cs="宋体"/>
          <w:sz w:val="24"/>
          <w:szCs w:val="22"/>
          <w:lang w:val="en-US" w:eastAsia="zh-CN"/>
        </w:rPr>
        <w:fldChar w:fldCharType="end"/>
      </w:r>
      <w:r>
        <w:rPr>
          <w:rFonts w:hint="eastAsia" w:ascii="宋体" w:hAnsi="宋体" w:eastAsia="宋体" w:cs="宋体"/>
          <w:sz w:val="24"/>
          <w:szCs w:val="22"/>
          <w:lang w:val="en-US" w:eastAsia="zh-CN"/>
        </w:rPr>
        <w:t>》DA/T 50-2014《档案数字化光盘标识规范》DA/T 52-2014《数字档案馆建设指南》（档办〔2010〕116 号）《档案数据硬磁盘离线存储管理规范》DA/T 75-2019《录音录像档案管理规范》DA/T</w:t>
      </w:r>
      <w:r>
        <w:rPr>
          <w:rFonts w:hint="eastAsia" w:ascii="宋体" w:hAnsi="宋体" w:cs="宋体"/>
          <w:sz w:val="24"/>
          <w:szCs w:val="22"/>
          <w:lang w:val="en-US" w:eastAsia="zh-CN"/>
        </w:rPr>
        <w:t xml:space="preserve"> </w:t>
      </w:r>
      <w:r>
        <w:rPr>
          <w:rFonts w:hint="eastAsia" w:ascii="宋体" w:hAnsi="宋体" w:eastAsia="宋体" w:cs="宋体"/>
          <w:sz w:val="24"/>
          <w:szCs w:val="22"/>
          <w:lang w:val="en-US" w:eastAsia="zh-CN"/>
        </w:rPr>
        <w:t>78—2019</w:t>
      </w:r>
      <w:r>
        <w:rPr>
          <w:rFonts w:hint="eastAsia" w:ascii="宋体" w:hAnsi="宋体" w:eastAsia="宋体" w:cs="宋体"/>
          <w:sz w:val="24"/>
          <w:szCs w:val="24"/>
          <w:lang w:val="en-US" w:eastAsia="zh-CN"/>
        </w:rPr>
        <w:t>《档案虫霉防治一般规则》 DA/T 35-2017</w:t>
      </w:r>
    </w:p>
    <w:p w14:paraId="7070AA21">
      <w:pPr>
        <w:spacing w:line="360" w:lineRule="auto"/>
        <w:ind w:firstLine="482" w:firstLineChars="200"/>
        <w:rPr>
          <w:rFonts w:ascii="宋体" w:hAnsi="宋体" w:cs="宋体"/>
          <w:b/>
          <w:bCs/>
          <w:sz w:val="24"/>
        </w:rPr>
      </w:pPr>
      <w:r>
        <w:rPr>
          <w:rFonts w:hint="eastAsia" w:ascii="宋体" w:hAnsi="宋体" w:cs="宋体"/>
          <w:b/>
          <w:bCs/>
          <w:sz w:val="24"/>
          <w:lang w:eastAsia="zh-CN"/>
        </w:rPr>
        <w:t>（二）档案数字化</w:t>
      </w:r>
      <w:r>
        <w:rPr>
          <w:rFonts w:hint="eastAsia" w:ascii="宋体" w:hAnsi="宋体" w:cs="宋体"/>
          <w:b/>
          <w:bCs/>
          <w:sz w:val="24"/>
        </w:rPr>
        <w:t>技术要求</w:t>
      </w:r>
    </w:p>
    <w:p w14:paraId="1E56A9F3">
      <w:pPr>
        <w:spacing w:line="360" w:lineRule="auto"/>
        <w:ind w:firstLine="480" w:firstLineChars="200"/>
        <w:rPr>
          <w:rFonts w:hint="eastAsia" w:ascii="宋体" w:hAnsi="宋体" w:eastAsia="宋体" w:cs="宋体"/>
          <w:sz w:val="24"/>
          <w:szCs w:val="22"/>
          <w:lang w:val="en-US" w:eastAsia="zh-CN"/>
        </w:rPr>
      </w:pPr>
      <w:r>
        <w:rPr>
          <w:rFonts w:hint="eastAsia" w:ascii="宋体" w:hAnsi="宋体" w:eastAsia="宋体"/>
          <w:sz w:val="24"/>
          <w:szCs w:val="24"/>
          <w:lang w:val="en-US" w:eastAsia="zh-CN"/>
        </w:rPr>
        <w:t>▲</w:t>
      </w:r>
      <w:r>
        <w:rPr>
          <w:rFonts w:hint="eastAsia" w:ascii="宋体" w:hAnsi="宋体" w:cs="宋体"/>
          <w:sz w:val="24"/>
          <w:szCs w:val="22"/>
          <w:lang w:val="en-US" w:eastAsia="zh-CN"/>
        </w:rPr>
        <w:t>2</w:t>
      </w:r>
      <w:r>
        <w:rPr>
          <w:rFonts w:hint="eastAsia" w:ascii="宋体" w:hAnsi="宋体" w:eastAsia="宋体" w:cs="宋体"/>
          <w:sz w:val="24"/>
          <w:szCs w:val="22"/>
          <w:lang w:val="en-US" w:eastAsia="zh-CN"/>
        </w:rPr>
        <w:t>.档案交接</w:t>
      </w:r>
    </w:p>
    <w:p w14:paraId="3EBC8A0A">
      <w:pPr>
        <w:spacing w:line="360" w:lineRule="auto"/>
        <w:ind w:firstLine="480" w:firstLineChars="200"/>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根据采购人提供的档案清单或直接提供的</w:t>
      </w:r>
      <w:r>
        <w:rPr>
          <w:rFonts w:hint="eastAsia" w:ascii="宋体" w:hAnsi="宋体" w:cs="宋体"/>
          <w:sz w:val="24"/>
          <w:szCs w:val="22"/>
          <w:lang w:val="en-US" w:eastAsia="zh-CN"/>
        </w:rPr>
        <w:t>档案</w:t>
      </w:r>
      <w:r>
        <w:rPr>
          <w:rFonts w:hint="eastAsia" w:ascii="宋体" w:hAnsi="宋体" w:eastAsia="宋体" w:cs="宋体"/>
          <w:sz w:val="24"/>
          <w:szCs w:val="22"/>
          <w:lang w:val="en-US" w:eastAsia="zh-CN"/>
        </w:rPr>
        <w:t>材料获取相应档案。供应商逐卷清点核对完毕双方在《档案移交清单》上登记、签字。供应商负责整个项目档案的取卷、保管、退还工作，如发生任何档案遗失问题由供应商承担全部法律及经济责任。</w:t>
      </w:r>
    </w:p>
    <w:p w14:paraId="374B7F37">
      <w:pPr>
        <w:spacing w:line="360" w:lineRule="auto"/>
        <w:ind w:firstLine="480" w:firstLineChars="200"/>
        <w:rPr>
          <w:rFonts w:hint="eastAsia" w:ascii="宋体" w:hAnsi="宋体" w:eastAsia="宋体" w:cs="宋体"/>
          <w:sz w:val="24"/>
          <w:szCs w:val="22"/>
          <w:lang w:val="en-US" w:eastAsia="zh-CN"/>
        </w:rPr>
      </w:pPr>
      <w:r>
        <w:rPr>
          <w:rFonts w:hint="eastAsia" w:ascii="宋体" w:hAnsi="宋体" w:eastAsia="宋体"/>
          <w:sz w:val="24"/>
          <w:szCs w:val="24"/>
          <w:lang w:val="en-US" w:eastAsia="zh-CN"/>
        </w:rPr>
        <w:t>▲</w:t>
      </w:r>
      <w:r>
        <w:rPr>
          <w:rFonts w:hint="eastAsia" w:ascii="宋体" w:hAnsi="宋体" w:cs="宋体"/>
          <w:sz w:val="24"/>
          <w:szCs w:val="22"/>
          <w:lang w:val="en-US" w:eastAsia="zh-CN"/>
        </w:rPr>
        <w:t>3</w:t>
      </w:r>
      <w:r>
        <w:rPr>
          <w:rFonts w:hint="eastAsia" w:ascii="宋体" w:hAnsi="宋体" w:eastAsia="宋体" w:cs="宋体"/>
          <w:sz w:val="24"/>
          <w:szCs w:val="22"/>
          <w:lang w:val="en-US" w:eastAsia="zh-CN"/>
        </w:rPr>
        <w:t>.档案清理</w:t>
      </w:r>
    </w:p>
    <w:p w14:paraId="66D83E03">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lang w:val="en-US" w:eastAsia="zh-CN"/>
        </w:rPr>
        <w:t>（1）历史档案数字化过程中存在挑扫的情况，部分档案卷内只扫描了一部分或某一类别档案只扫描了其中的一个小类，供应商应按照目录数据对馆藏档案进行全面清理，鉴别扫描未扫描的内容，并做出标注，形成清理报告，以便后续扫描工作开展。</w:t>
      </w:r>
    </w:p>
    <w:p w14:paraId="472A66BF">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lang w:val="en-US" w:eastAsia="zh-CN"/>
        </w:rPr>
        <w:t>（2）对极少部分历史遗留的档案资料（未组卷）进行全面清理，按照不同档案的门类进行分类组卷，对于破损、污损、发霉、受潮、虫蛀的档案进行清理，修复方案须报采购方审批，同意后开展修复工作，待修复完成后再进行下一步工作。</w:t>
      </w:r>
    </w:p>
    <w:p w14:paraId="33A232C8">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lang w:val="en-US" w:eastAsia="zh-CN"/>
        </w:rPr>
        <w:t>（3）人南校区档案遗留档案</w:t>
      </w:r>
    </w:p>
    <w:p w14:paraId="1F4D924F">
      <w:pPr>
        <w:spacing w:line="360" w:lineRule="auto"/>
        <w:ind w:firstLine="480" w:firstLineChars="200"/>
        <w:rPr>
          <w:rFonts w:hint="default" w:ascii="宋体" w:hAnsi="宋体" w:cs="宋体"/>
          <w:sz w:val="24"/>
          <w:szCs w:val="22"/>
          <w:lang w:val="en-US" w:eastAsia="zh-CN"/>
        </w:rPr>
      </w:pPr>
      <w:r>
        <w:rPr>
          <w:rFonts w:hint="eastAsia" w:ascii="宋体" w:hAnsi="宋体" w:cs="宋体"/>
          <w:sz w:val="24"/>
          <w:szCs w:val="22"/>
          <w:lang w:val="en-US" w:eastAsia="zh-CN"/>
        </w:rPr>
        <w:t>1）原经干院遗留档案较为混乱，需先将档案与资料进行清分，判断具有保存价值的档案进行存档。</w:t>
      </w:r>
    </w:p>
    <w:p w14:paraId="55D513AE">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lang w:val="en-US" w:eastAsia="zh-CN"/>
        </w:rPr>
        <w:t>2）清理分类：按照学生档案、干部档案、证书、存根、学籍花名册、教学档案、录取花名册进行分类，并清理档案表面污物，确保档案整洁。</w:t>
      </w:r>
    </w:p>
    <w:p w14:paraId="1F04751A">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lang w:val="en-US" w:eastAsia="zh-CN"/>
        </w:rPr>
        <w:t>3）校对遗留教学档案数据，对于原始档案缺失的凭借遗留数据，进行补打；并将补打的教学材料补充进原始档案中。</w:t>
      </w:r>
    </w:p>
    <w:p w14:paraId="61358412">
      <w:pPr>
        <w:spacing w:line="360" w:lineRule="auto"/>
        <w:ind w:firstLine="480" w:firstLineChars="200"/>
        <w:rPr>
          <w:rFonts w:hint="default" w:ascii="宋体" w:hAnsi="宋体" w:cs="宋体"/>
          <w:sz w:val="24"/>
          <w:szCs w:val="22"/>
          <w:lang w:val="en-US" w:eastAsia="zh-CN"/>
        </w:rPr>
      </w:pPr>
      <w:r>
        <w:rPr>
          <w:rFonts w:hint="eastAsia" w:ascii="宋体" w:hAnsi="宋体" w:cs="宋体"/>
          <w:sz w:val="24"/>
          <w:szCs w:val="22"/>
          <w:lang w:val="en-US" w:eastAsia="zh-CN"/>
        </w:rPr>
        <w:t>4）根据采购人的要求对清理后的档案进行数字化区分，对于价值较高的档案进行数字化扫描，价值不高的档案进行组卷归档。</w:t>
      </w:r>
    </w:p>
    <w:p w14:paraId="7AE38762">
      <w:pPr>
        <w:spacing w:line="360" w:lineRule="auto"/>
        <w:ind w:firstLine="480" w:firstLineChars="200"/>
        <w:rPr>
          <w:rFonts w:hint="eastAsia" w:ascii="宋体" w:hAnsi="宋体" w:eastAsia="宋体" w:cs="宋体"/>
          <w:sz w:val="24"/>
          <w:szCs w:val="22"/>
          <w:lang w:val="en-US" w:eastAsia="zh-CN"/>
        </w:rPr>
      </w:pPr>
      <w:r>
        <w:rPr>
          <w:rFonts w:hint="eastAsia" w:ascii="宋体" w:hAnsi="宋体" w:cs="宋体"/>
          <w:sz w:val="24"/>
          <w:szCs w:val="22"/>
          <w:lang w:val="en-US" w:eastAsia="zh-CN"/>
        </w:rPr>
        <w:t>4.</w:t>
      </w:r>
      <w:r>
        <w:rPr>
          <w:rFonts w:hint="eastAsia" w:ascii="宋体" w:hAnsi="宋体" w:cs="宋体"/>
          <w:color w:val="auto"/>
          <w:kern w:val="2"/>
          <w:sz w:val="24"/>
          <w:szCs w:val="24"/>
          <w:lang w:val="en-US" w:eastAsia="zh-CN"/>
        </w:rPr>
        <w:t>扫描前</w:t>
      </w:r>
      <w:r>
        <w:rPr>
          <w:rFonts w:hint="eastAsia" w:ascii="宋体" w:hAnsi="宋体" w:eastAsia="宋体" w:cs="宋体"/>
          <w:color w:val="auto"/>
          <w:kern w:val="2"/>
          <w:sz w:val="24"/>
          <w:szCs w:val="24"/>
          <w:lang w:val="en-US" w:eastAsia="zh-CN"/>
        </w:rPr>
        <w:t>整理</w:t>
      </w:r>
    </w:p>
    <w:p w14:paraId="3242926D">
      <w:pPr>
        <w:spacing w:line="360" w:lineRule="auto"/>
        <w:ind w:firstLine="480" w:firstLineChars="200"/>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（1）综合档案拆卷时对档案以</w:t>
      </w:r>
      <w:r>
        <w:rPr>
          <w:rFonts w:hint="eastAsia" w:ascii="宋体" w:hAnsi="宋体" w:cs="宋体"/>
          <w:sz w:val="24"/>
          <w:szCs w:val="22"/>
          <w:lang w:val="en-US" w:eastAsia="zh-CN"/>
        </w:rPr>
        <w:t>卷</w:t>
      </w:r>
      <w:r>
        <w:rPr>
          <w:rFonts w:hint="eastAsia" w:ascii="宋体" w:hAnsi="宋体" w:eastAsia="宋体" w:cs="宋体"/>
          <w:sz w:val="24"/>
          <w:szCs w:val="22"/>
          <w:lang w:val="en-US" w:eastAsia="zh-CN"/>
        </w:rPr>
        <w:t>（注：按件管理的档案以盒为单位）为单位进行分拆，去除金属装订物，拆解成以张为单位的档案。</w:t>
      </w:r>
    </w:p>
    <w:p w14:paraId="590918CF">
      <w:pPr>
        <w:spacing w:line="360" w:lineRule="auto"/>
        <w:ind w:firstLine="480" w:firstLineChars="200"/>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（2）拆分档案时需考虑到纸张易折、易碎等原因，小心轻拿轻放，在拆分档案有可能损坏原件时，不可强拆档案。对于严重破损的档案，先进行修复处理。拆开的档案不得出现任何漏缺页及顺序差错。</w:t>
      </w:r>
    </w:p>
    <w:p w14:paraId="0BEAF827">
      <w:pPr>
        <w:spacing w:line="360" w:lineRule="auto"/>
        <w:ind w:firstLine="480" w:firstLineChars="200"/>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（3）对于折叠的大幅面图纸，予以展开并检查是否需要修复，如不需要，方可进行后续编码、扫描。</w:t>
      </w:r>
    </w:p>
    <w:p w14:paraId="1845B809">
      <w:pPr>
        <w:spacing w:line="360" w:lineRule="auto"/>
        <w:ind w:firstLine="480" w:firstLineChars="200"/>
        <w:rPr>
          <w:rFonts w:hint="default" w:ascii="宋体" w:hAnsi="宋体" w:eastAsia="宋体" w:cs="宋体"/>
          <w:sz w:val="24"/>
          <w:szCs w:val="22"/>
          <w:lang w:val="en-US" w:eastAsia="zh-CN"/>
        </w:rPr>
      </w:pPr>
      <w:r>
        <w:rPr>
          <w:rFonts w:hint="eastAsia" w:ascii="宋体" w:hAnsi="宋体" w:eastAsia="宋体" w:cs="宋体"/>
          <w:sz w:val="24"/>
          <w:szCs w:val="22"/>
          <w:lang w:val="en-US" w:eastAsia="zh-CN"/>
        </w:rPr>
        <w:t>（4）</w:t>
      </w:r>
      <w:r>
        <w:rPr>
          <w:rFonts w:hint="eastAsia" w:ascii="宋体" w:hAnsi="宋体" w:cs="宋体"/>
          <w:sz w:val="24"/>
          <w:szCs w:val="22"/>
          <w:lang w:val="en-US" w:eastAsia="zh-CN"/>
        </w:rPr>
        <w:t>对于纸质档案不完整或者有破损缺失的档案向采购人报备后才能进行下一步工作，同时经采购人同意后在备考表中予以记录。</w:t>
      </w:r>
    </w:p>
    <w:p w14:paraId="5C0598BA">
      <w:pPr>
        <w:spacing w:line="360" w:lineRule="auto"/>
        <w:ind w:firstLine="480" w:firstLineChars="200"/>
        <w:rPr>
          <w:rFonts w:hint="eastAsia" w:ascii="宋体" w:hAnsi="宋体" w:eastAsia="宋体" w:cs="宋体"/>
          <w:sz w:val="24"/>
          <w:szCs w:val="22"/>
          <w:lang w:val="en-US" w:eastAsia="zh-CN"/>
        </w:rPr>
      </w:pPr>
      <w:r>
        <w:rPr>
          <w:rFonts w:hint="eastAsia" w:ascii="宋体" w:hAnsi="宋体" w:cs="宋体"/>
          <w:sz w:val="24"/>
          <w:szCs w:val="22"/>
          <w:lang w:val="en-US" w:eastAsia="zh-CN"/>
        </w:rPr>
        <w:t>5</w:t>
      </w:r>
      <w:r>
        <w:rPr>
          <w:rFonts w:hint="eastAsia" w:ascii="宋体" w:hAnsi="宋体" w:eastAsia="宋体" w:cs="宋体"/>
          <w:sz w:val="24"/>
          <w:szCs w:val="22"/>
          <w:lang w:val="en-US" w:eastAsia="zh-CN"/>
        </w:rPr>
        <w:t>.档案编码</w:t>
      </w:r>
    </w:p>
    <w:p w14:paraId="0FE99CB2">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lang w:val="en-US" w:eastAsia="zh-CN"/>
        </w:rPr>
        <w:t>（1）</w:t>
      </w:r>
      <w:r>
        <w:rPr>
          <w:rFonts w:hint="eastAsia" w:ascii="宋体" w:hAnsi="宋体" w:eastAsia="宋体" w:cs="宋体"/>
          <w:sz w:val="24"/>
          <w:szCs w:val="22"/>
          <w:lang w:val="en-US" w:eastAsia="zh-CN"/>
        </w:rPr>
        <w:t>为了保证档案</w:t>
      </w:r>
      <w:r>
        <w:rPr>
          <w:rFonts w:hint="eastAsia" w:ascii="宋体" w:hAnsi="宋体" w:cs="宋体"/>
          <w:sz w:val="24"/>
          <w:szCs w:val="22"/>
          <w:lang w:val="en-US" w:eastAsia="zh-CN"/>
        </w:rPr>
        <w:t>案卷</w:t>
      </w:r>
      <w:r>
        <w:rPr>
          <w:rFonts w:hint="eastAsia" w:ascii="宋体" w:hAnsi="宋体" w:eastAsia="宋体" w:cs="宋体"/>
          <w:sz w:val="24"/>
          <w:szCs w:val="22"/>
          <w:lang w:val="en-US" w:eastAsia="zh-CN"/>
        </w:rPr>
        <w:t>完整性</w:t>
      </w:r>
      <w:r>
        <w:rPr>
          <w:rFonts w:hint="eastAsia" w:ascii="宋体" w:hAnsi="宋体" w:cs="宋体"/>
          <w:sz w:val="24"/>
          <w:szCs w:val="22"/>
          <w:lang w:val="en-US" w:eastAsia="zh-CN"/>
        </w:rPr>
        <w:t>、</w:t>
      </w:r>
      <w:r>
        <w:rPr>
          <w:rFonts w:hint="eastAsia" w:ascii="宋体" w:hAnsi="宋体" w:eastAsia="宋体" w:cs="宋体"/>
          <w:sz w:val="24"/>
          <w:szCs w:val="22"/>
          <w:lang w:val="en-US" w:eastAsia="zh-CN"/>
        </w:rPr>
        <w:t>有序性</w:t>
      </w:r>
      <w:r>
        <w:rPr>
          <w:rFonts w:hint="eastAsia" w:ascii="宋体" w:hAnsi="宋体" w:cs="宋体"/>
          <w:sz w:val="24"/>
          <w:szCs w:val="22"/>
          <w:lang w:val="en-US" w:eastAsia="zh-CN"/>
        </w:rPr>
        <w:t>和对应性</w:t>
      </w:r>
      <w:r>
        <w:rPr>
          <w:rFonts w:hint="eastAsia" w:ascii="宋体" w:hAnsi="宋体" w:eastAsia="宋体" w:cs="宋体"/>
          <w:sz w:val="24"/>
          <w:szCs w:val="22"/>
          <w:lang w:val="en-US" w:eastAsia="zh-CN"/>
        </w:rPr>
        <w:t>，须对实物档案进行页码</w:t>
      </w:r>
      <w:r>
        <w:rPr>
          <w:rFonts w:hint="eastAsia" w:ascii="宋体" w:hAnsi="宋体" w:cs="宋体"/>
          <w:sz w:val="24"/>
          <w:szCs w:val="22"/>
          <w:lang w:val="en-US" w:eastAsia="zh-CN"/>
        </w:rPr>
        <w:t>校核</w:t>
      </w:r>
      <w:r>
        <w:rPr>
          <w:rFonts w:hint="eastAsia" w:ascii="宋体" w:hAnsi="宋体" w:eastAsia="宋体" w:cs="宋体"/>
          <w:sz w:val="24"/>
          <w:szCs w:val="22"/>
          <w:lang w:val="en-US" w:eastAsia="zh-CN"/>
        </w:rPr>
        <w:t>。</w:t>
      </w:r>
      <w:r>
        <w:rPr>
          <w:rFonts w:hint="eastAsia" w:ascii="宋体" w:hAnsi="宋体" w:eastAsia="宋体" w:cs="宋体"/>
          <w:sz w:val="24"/>
          <w:szCs w:val="22"/>
          <w:lang w:val="zh-CN" w:eastAsia="zh-CN"/>
        </w:rPr>
        <w:t>核实</w:t>
      </w:r>
      <w:r>
        <w:rPr>
          <w:rFonts w:hint="eastAsia" w:ascii="宋体" w:hAnsi="宋体" w:cs="宋体"/>
          <w:sz w:val="24"/>
          <w:szCs w:val="22"/>
          <w:lang w:val="en-US" w:eastAsia="zh-CN"/>
        </w:rPr>
        <w:t>档案</w:t>
      </w:r>
      <w:r>
        <w:rPr>
          <w:rFonts w:hint="eastAsia" w:ascii="宋体" w:hAnsi="宋体" w:eastAsia="宋体" w:cs="宋体"/>
          <w:sz w:val="24"/>
          <w:szCs w:val="22"/>
          <w:lang w:val="zh-CN" w:eastAsia="zh-CN"/>
        </w:rPr>
        <w:t>页码编制顺序，对于未编码档案需按规则</w:t>
      </w:r>
      <w:r>
        <w:rPr>
          <w:rFonts w:hint="eastAsia" w:ascii="宋体" w:hAnsi="宋体" w:cs="宋体"/>
          <w:sz w:val="24"/>
          <w:szCs w:val="22"/>
          <w:lang w:val="en-US" w:eastAsia="zh-CN"/>
        </w:rPr>
        <w:t>编写</w:t>
      </w:r>
      <w:r>
        <w:rPr>
          <w:rFonts w:hint="eastAsia" w:ascii="宋体" w:hAnsi="宋体" w:eastAsia="宋体" w:cs="宋体"/>
          <w:sz w:val="24"/>
          <w:szCs w:val="22"/>
          <w:lang w:val="zh-CN" w:eastAsia="zh-CN"/>
        </w:rPr>
        <w:t>页码，</w:t>
      </w:r>
      <w:r>
        <w:rPr>
          <w:rFonts w:hint="eastAsia" w:ascii="宋体" w:hAnsi="宋体" w:cs="宋体"/>
          <w:sz w:val="24"/>
          <w:szCs w:val="22"/>
          <w:lang w:val="en-US" w:eastAsia="zh-CN"/>
        </w:rPr>
        <w:t>对于已有页码但页码错误的档案则需要修改后，再进行扫描。</w:t>
      </w:r>
    </w:p>
    <w:p w14:paraId="0F740E19">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lang w:val="en-US" w:eastAsia="zh-CN"/>
        </w:rPr>
        <w:t>（2）除</w:t>
      </w:r>
      <w:r>
        <w:rPr>
          <w:rFonts w:hint="eastAsia" w:asciiTheme="minorEastAsia" w:hAnsiTheme="minorEastAsia"/>
          <w:sz w:val="24"/>
          <w:szCs w:val="24"/>
        </w:rPr>
        <w:t>案卷封面、</w:t>
      </w:r>
      <w:r>
        <w:rPr>
          <w:rFonts w:hint="eastAsia" w:asciiTheme="minorEastAsia" w:hAnsiTheme="minorEastAsia"/>
          <w:sz w:val="24"/>
          <w:szCs w:val="24"/>
          <w:lang w:val="en-US" w:eastAsia="zh-CN"/>
        </w:rPr>
        <w:t>档案</w:t>
      </w:r>
      <w:r>
        <w:rPr>
          <w:rFonts w:hint="eastAsia" w:asciiTheme="minorEastAsia" w:hAnsiTheme="minorEastAsia"/>
          <w:sz w:val="24"/>
          <w:szCs w:val="24"/>
        </w:rPr>
        <w:t>目录、备考表</w:t>
      </w:r>
      <w:r>
        <w:rPr>
          <w:rFonts w:hint="eastAsia" w:asciiTheme="minorEastAsia" w:hAnsiTheme="minorEastAsia"/>
          <w:sz w:val="24"/>
          <w:szCs w:val="24"/>
          <w:lang w:val="en-US" w:eastAsia="zh-CN"/>
        </w:rPr>
        <w:t>外，纸质档案</w:t>
      </w:r>
      <w:r>
        <w:rPr>
          <w:rFonts w:hint="eastAsia" w:asciiTheme="minorEastAsia" w:hAnsiTheme="minorEastAsia"/>
          <w:sz w:val="24"/>
          <w:szCs w:val="24"/>
        </w:rPr>
        <w:t>有内容的页面</w:t>
      </w:r>
      <w:r>
        <w:rPr>
          <w:rFonts w:hint="eastAsia" w:asciiTheme="minorEastAsia" w:hAnsiTheme="minorEastAsia"/>
          <w:sz w:val="24"/>
          <w:szCs w:val="24"/>
          <w:lang w:val="en-US" w:eastAsia="zh-CN"/>
        </w:rPr>
        <w:t>均需要编码</w:t>
      </w:r>
      <w:r>
        <w:rPr>
          <w:rFonts w:hint="eastAsia" w:asciiTheme="minorEastAsia" w:hAnsiTheme="minorEastAsia"/>
          <w:sz w:val="24"/>
          <w:szCs w:val="24"/>
        </w:rPr>
        <w:t>。每卷</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件</w:t>
      </w:r>
      <w:r>
        <w:rPr>
          <w:rFonts w:hint="eastAsia" w:asciiTheme="minorEastAsia" w:hAnsiTheme="minorEastAsia"/>
          <w:sz w:val="24"/>
          <w:szCs w:val="24"/>
          <w:lang w:eastAsia="zh-CN"/>
        </w:rPr>
        <w:t>）</w:t>
      </w:r>
      <w:r>
        <w:rPr>
          <w:rFonts w:hint="eastAsia" w:asciiTheme="minorEastAsia" w:hAnsiTheme="minorEastAsia"/>
          <w:sz w:val="24"/>
          <w:szCs w:val="24"/>
        </w:rPr>
        <w:t>单独编</w:t>
      </w:r>
      <w:r>
        <w:rPr>
          <w:rFonts w:hint="eastAsia" w:asciiTheme="minorEastAsia" w:hAnsiTheme="minorEastAsia"/>
          <w:sz w:val="24"/>
          <w:szCs w:val="24"/>
          <w:lang w:val="en-US" w:eastAsia="zh-CN"/>
        </w:rPr>
        <w:t>码</w:t>
      </w:r>
      <w:r>
        <w:rPr>
          <w:rFonts w:hint="eastAsia" w:asciiTheme="minorEastAsia" w:hAnsiTheme="minorEastAsia"/>
          <w:sz w:val="24"/>
          <w:szCs w:val="24"/>
        </w:rPr>
        <w:t>，</w:t>
      </w:r>
      <w:r>
        <w:rPr>
          <w:rFonts w:hint="eastAsia" w:asciiTheme="minorEastAsia" w:hAnsiTheme="minorEastAsia"/>
          <w:sz w:val="24"/>
          <w:szCs w:val="24"/>
          <w:lang w:val="en-US" w:eastAsia="zh-CN"/>
        </w:rPr>
        <w:t>页码</w:t>
      </w:r>
      <w:r>
        <w:rPr>
          <w:rFonts w:hint="eastAsia" w:asciiTheme="minorEastAsia" w:hAnsiTheme="minorEastAsia"/>
          <w:sz w:val="24"/>
          <w:szCs w:val="24"/>
        </w:rPr>
        <w:t>从“1”开始；</w:t>
      </w:r>
    </w:p>
    <w:p w14:paraId="2194F4C5">
      <w:pPr>
        <w:spacing w:line="360" w:lineRule="auto"/>
        <w:ind w:firstLine="480" w:firstLineChars="200"/>
        <w:rPr>
          <w:rFonts w:hint="eastAsia" w:ascii="宋体" w:hAnsi="宋体" w:eastAsia="宋体" w:cs="宋体"/>
          <w:sz w:val="24"/>
          <w:szCs w:val="22"/>
          <w:lang w:val="zh-CN" w:eastAsia="zh-CN"/>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3</w:t>
      </w:r>
      <w:r>
        <w:rPr>
          <w:rFonts w:hint="eastAsia" w:asciiTheme="minorEastAsia" w:hAnsiTheme="minorEastAsia"/>
          <w:sz w:val="24"/>
          <w:szCs w:val="24"/>
          <w:lang w:eastAsia="zh-CN"/>
        </w:rPr>
        <w:t>）</w:t>
      </w:r>
      <w:r>
        <w:rPr>
          <w:rFonts w:hint="eastAsia" w:asciiTheme="minorEastAsia" w:hAnsiTheme="minorEastAsia"/>
          <w:sz w:val="24"/>
          <w:szCs w:val="24"/>
        </w:rPr>
        <w:t>页号编写位置：单面书写的</w:t>
      </w:r>
      <w:r>
        <w:rPr>
          <w:rFonts w:hint="eastAsia" w:asciiTheme="minorEastAsia" w:hAnsiTheme="minorEastAsia"/>
          <w:sz w:val="24"/>
          <w:szCs w:val="24"/>
          <w:lang w:val="en-US" w:eastAsia="zh-CN"/>
        </w:rPr>
        <w:t>档案编写</w:t>
      </w:r>
      <w:r>
        <w:rPr>
          <w:rFonts w:hint="eastAsia" w:asciiTheme="minorEastAsia" w:hAnsiTheme="minorEastAsia"/>
          <w:sz w:val="24"/>
          <w:szCs w:val="24"/>
        </w:rPr>
        <w:t>在右下角；双面书写的</w:t>
      </w:r>
      <w:r>
        <w:rPr>
          <w:rFonts w:hint="eastAsia" w:asciiTheme="minorEastAsia" w:hAnsiTheme="minorEastAsia"/>
          <w:sz w:val="24"/>
          <w:szCs w:val="24"/>
          <w:lang w:val="en-US" w:eastAsia="zh-CN"/>
        </w:rPr>
        <w:t>档案</w:t>
      </w:r>
      <w:r>
        <w:rPr>
          <w:rFonts w:hint="eastAsia" w:asciiTheme="minorEastAsia" w:hAnsiTheme="minorEastAsia"/>
          <w:sz w:val="24"/>
          <w:szCs w:val="24"/>
        </w:rPr>
        <w:t>正面</w:t>
      </w:r>
      <w:r>
        <w:rPr>
          <w:rFonts w:hint="eastAsia" w:asciiTheme="minorEastAsia" w:hAnsiTheme="minorEastAsia"/>
          <w:sz w:val="24"/>
          <w:szCs w:val="24"/>
          <w:lang w:val="en-US" w:eastAsia="zh-CN"/>
        </w:rPr>
        <w:t>编写</w:t>
      </w:r>
      <w:r>
        <w:rPr>
          <w:rFonts w:hint="eastAsia" w:asciiTheme="minorEastAsia" w:hAnsiTheme="minorEastAsia"/>
          <w:sz w:val="24"/>
          <w:szCs w:val="24"/>
        </w:rPr>
        <w:t>在右下角，背面</w:t>
      </w:r>
      <w:r>
        <w:rPr>
          <w:rFonts w:hint="eastAsia" w:asciiTheme="minorEastAsia" w:hAnsiTheme="minorEastAsia"/>
          <w:sz w:val="24"/>
          <w:szCs w:val="24"/>
          <w:lang w:val="en-US" w:eastAsia="zh-CN"/>
        </w:rPr>
        <w:t>编写</w:t>
      </w:r>
      <w:r>
        <w:rPr>
          <w:rFonts w:hint="eastAsia" w:asciiTheme="minorEastAsia" w:hAnsiTheme="minorEastAsia"/>
          <w:sz w:val="24"/>
          <w:szCs w:val="24"/>
        </w:rPr>
        <w:t>在左下角</w:t>
      </w:r>
      <w:r>
        <w:rPr>
          <w:rFonts w:hint="eastAsia" w:asciiTheme="minorEastAsia" w:hAnsiTheme="minorEastAsia"/>
          <w:sz w:val="24"/>
          <w:szCs w:val="24"/>
          <w:lang w:eastAsia="zh-CN"/>
        </w:rPr>
        <w:t>；</w:t>
      </w:r>
      <w:r>
        <w:rPr>
          <w:rFonts w:hint="eastAsia" w:asciiTheme="minorEastAsia" w:hAnsiTheme="minorEastAsia"/>
          <w:sz w:val="24"/>
          <w:szCs w:val="24"/>
        </w:rPr>
        <w:t>折叠后的图纸一律在右下角</w:t>
      </w:r>
      <w:r>
        <w:rPr>
          <w:rFonts w:hint="eastAsia" w:asciiTheme="minorEastAsia" w:hAnsiTheme="minorEastAsia"/>
          <w:sz w:val="24"/>
          <w:szCs w:val="24"/>
          <w:lang w:eastAsia="zh-CN"/>
        </w:rPr>
        <w:t>。</w:t>
      </w:r>
    </w:p>
    <w:p w14:paraId="6590F137">
      <w:pPr>
        <w:spacing w:line="360" w:lineRule="auto"/>
        <w:ind w:firstLine="480" w:firstLineChars="200"/>
        <w:rPr>
          <w:rFonts w:hint="eastAsia" w:ascii="宋体" w:hAnsi="宋体" w:eastAsia="宋体" w:cs="宋体"/>
          <w:sz w:val="24"/>
          <w:szCs w:val="22"/>
          <w:lang w:val="zh-CN" w:eastAsia="zh-CN"/>
        </w:rPr>
      </w:pPr>
      <w:r>
        <w:rPr>
          <w:rFonts w:hint="eastAsia" w:ascii="宋体" w:hAnsi="宋体" w:cs="宋体"/>
          <w:sz w:val="24"/>
          <w:szCs w:val="22"/>
          <w:lang w:val="en-US" w:eastAsia="zh-CN"/>
        </w:rPr>
        <w:t>6</w:t>
      </w:r>
      <w:r>
        <w:rPr>
          <w:rFonts w:hint="eastAsia" w:ascii="宋体" w:hAnsi="宋体" w:eastAsia="宋体" w:cs="宋体"/>
          <w:sz w:val="24"/>
          <w:szCs w:val="22"/>
          <w:lang w:val="en-US" w:eastAsia="zh-CN"/>
        </w:rPr>
        <w:t>.</w:t>
      </w:r>
      <w:r>
        <w:rPr>
          <w:rFonts w:hint="eastAsia" w:ascii="宋体" w:hAnsi="宋体" w:eastAsia="宋体" w:cs="宋体"/>
          <w:sz w:val="24"/>
          <w:szCs w:val="22"/>
          <w:lang w:val="zh-CN" w:eastAsia="zh-CN"/>
        </w:rPr>
        <w:t>目录著录</w:t>
      </w:r>
    </w:p>
    <w:p w14:paraId="20501B70">
      <w:pPr>
        <w:spacing w:line="360" w:lineRule="auto"/>
        <w:ind w:firstLine="480" w:firstLineChars="200"/>
        <w:rPr>
          <w:rFonts w:hint="eastAsia" w:eastAsia="宋体" w:cs="Times New Roman" w:asciiTheme="minorEastAsia" w:hAnsiTheme="minorEastAsia"/>
          <w:sz w:val="24"/>
          <w:szCs w:val="24"/>
          <w:lang w:val="zh-CN" w:eastAsia="zh-CN"/>
        </w:rPr>
      </w:pPr>
      <w:r>
        <w:rPr>
          <w:rFonts w:hint="eastAsia" w:eastAsia="宋体" w:cs="Times New Roman" w:asciiTheme="minorEastAsia" w:hAnsiTheme="minorEastAsia"/>
          <w:sz w:val="24"/>
          <w:szCs w:val="24"/>
          <w:lang w:val="en-US" w:eastAsia="zh-CN"/>
        </w:rPr>
        <w:t>（1）对未著录机读目录的档案进行录入，对已著录目录的档案数据进行校核。</w:t>
      </w:r>
    </w:p>
    <w:p w14:paraId="4145C3CE">
      <w:pPr>
        <w:spacing w:line="360" w:lineRule="auto"/>
        <w:ind w:firstLine="480" w:firstLineChars="200"/>
        <w:rPr>
          <w:rFonts w:hint="eastAsia" w:eastAsia="宋体" w:cs="Times New Roman" w:asciiTheme="minorEastAsia" w:hAnsiTheme="minorEastAsia"/>
          <w:sz w:val="24"/>
          <w:szCs w:val="24"/>
          <w:lang w:val="en-US" w:eastAsia="zh-CN"/>
        </w:rPr>
      </w:pPr>
      <w:r>
        <w:rPr>
          <w:rFonts w:hint="eastAsia" w:eastAsia="宋体" w:cs="Times New Roman" w:asciiTheme="minorEastAsia" w:hAnsiTheme="minorEastAsia"/>
          <w:sz w:val="24"/>
          <w:szCs w:val="24"/>
          <w:lang w:val="en-US" w:eastAsia="zh-CN"/>
        </w:rPr>
        <w:t>（2）应按照《目录著录规则》（DA/T</w:t>
      </w:r>
      <w:r>
        <w:rPr>
          <w:rFonts w:hint="eastAsia" w:cs="Times New Roman" w:asciiTheme="minorEastAsia" w:hAnsiTheme="minorEastAsia"/>
          <w:sz w:val="24"/>
          <w:szCs w:val="24"/>
          <w:lang w:val="en-US" w:eastAsia="zh-CN"/>
        </w:rPr>
        <w:t xml:space="preserve"> </w:t>
      </w:r>
      <w:r>
        <w:rPr>
          <w:rFonts w:hint="eastAsia" w:eastAsia="宋体" w:cs="Times New Roman" w:asciiTheme="minorEastAsia" w:hAnsiTheme="minorEastAsia"/>
          <w:sz w:val="24"/>
          <w:szCs w:val="24"/>
          <w:lang w:val="en-US" w:eastAsia="zh-CN"/>
        </w:rPr>
        <w:t>18-2022）进行编目，针对来文与复文作为一件时，对复文的编目应体现来文内容。针对题名信息不完善的，需进行补充。</w:t>
      </w:r>
    </w:p>
    <w:p w14:paraId="6C55CDD3">
      <w:pPr>
        <w:spacing w:line="360" w:lineRule="auto"/>
        <w:ind w:firstLine="480" w:firstLineChars="200"/>
        <w:rPr>
          <w:rFonts w:hint="default" w:eastAsia="宋体" w:cs="Times New Roman" w:asciiTheme="minorEastAsia" w:hAnsiTheme="minorEastAsia"/>
          <w:sz w:val="24"/>
          <w:szCs w:val="24"/>
          <w:lang w:val="en-US" w:eastAsia="zh-CN"/>
        </w:rPr>
      </w:pPr>
      <w:r>
        <w:rPr>
          <w:rFonts w:hint="eastAsia" w:eastAsia="宋体" w:cs="Times New Roman" w:asciiTheme="minorEastAsia" w:hAnsiTheme="minorEastAsia"/>
          <w:sz w:val="24"/>
          <w:szCs w:val="24"/>
          <w:lang w:val="en-US" w:eastAsia="zh-CN"/>
        </w:rPr>
        <w:t>（3）文件中涉及人名、单位名称的必须全部补录，确保档案查询利用。</w:t>
      </w:r>
    </w:p>
    <w:p w14:paraId="36E9B9F2">
      <w:pPr>
        <w:spacing w:line="360" w:lineRule="auto"/>
        <w:ind w:firstLine="480" w:firstLineChars="200"/>
        <w:rPr>
          <w:rFonts w:hint="eastAsia" w:ascii="宋体" w:hAnsi="宋体" w:eastAsia="宋体" w:cs="宋体"/>
          <w:sz w:val="24"/>
          <w:szCs w:val="22"/>
          <w:lang w:val="en-US" w:eastAsia="zh-CN"/>
        </w:rPr>
      </w:pPr>
      <w:r>
        <w:rPr>
          <w:rFonts w:hint="eastAsia" w:ascii="宋体" w:hAnsi="宋体" w:eastAsia="宋体"/>
          <w:sz w:val="24"/>
          <w:szCs w:val="24"/>
          <w:lang w:val="en-US" w:eastAsia="zh-CN"/>
        </w:rPr>
        <w:t>▲</w:t>
      </w:r>
      <w:r>
        <w:rPr>
          <w:rFonts w:hint="eastAsia" w:ascii="宋体" w:hAnsi="宋体" w:cs="宋体"/>
          <w:sz w:val="24"/>
          <w:szCs w:val="22"/>
          <w:lang w:val="en-US" w:eastAsia="zh-CN"/>
        </w:rPr>
        <w:t>7</w:t>
      </w:r>
      <w:r>
        <w:rPr>
          <w:rFonts w:hint="eastAsia" w:ascii="宋体" w:hAnsi="宋体" w:eastAsia="宋体" w:cs="宋体"/>
          <w:sz w:val="24"/>
          <w:szCs w:val="22"/>
          <w:lang w:val="en-US" w:eastAsia="zh-CN"/>
        </w:rPr>
        <w:t>.档案扫描</w:t>
      </w:r>
    </w:p>
    <w:tbl>
      <w:tblPr>
        <w:tblStyle w:val="8"/>
        <w:tblW w:w="0" w:type="auto"/>
        <w:jc w:val="center"/>
        <w:tblLayout w:type="autofit"/>
        <w:tblCellMar>
          <w:top w:w="0" w:type="dxa"/>
          <w:left w:w="108" w:type="dxa"/>
          <w:bottom w:w="0" w:type="dxa"/>
          <w:right w:w="108" w:type="dxa"/>
        </w:tblCellMar>
      </w:tblPr>
      <w:tblGrid>
        <w:gridCol w:w="1661"/>
        <w:gridCol w:w="1560"/>
        <w:gridCol w:w="1701"/>
        <w:gridCol w:w="1701"/>
        <w:gridCol w:w="1623"/>
      </w:tblGrid>
      <w:tr w14:paraId="0F10F54E">
        <w:tblPrEx>
          <w:tblCellMar>
            <w:top w:w="0" w:type="dxa"/>
            <w:left w:w="108" w:type="dxa"/>
            <w:bottom w:w="0" w:type="dxa"/>
            <w:right w:w="108" w:type="dxa"/>
          </w:tblCellMar>
        </w:tblPrEx>
        <w:trPr>
          <w:trHeight w:val="497" w:hRule="atLeast"/>
          <w:jc w:val="center"/>
        </w:trPr>
        <w:tc>
          <w:tcPr>
            <w:tcW w:w="1661" w:type="dxa"/>
            <w:tcBorders>
              <w:top w:val="single" w:color="000000" w:sz="4" w:space="0"/>
              <w:left w:val="single" w:color="000000" w:sz="4" w:space="0"/>
              <w:bottom w:val="single" w:color="000000" w:sz="4" w:space="0"/>
            </w:tcBorders>
            <w:noWrap w:val="0"/>
            <w:vAlign w:val="center"/>
          </w:tcPr>
          <w:p w14:paraId="76890D36">
            <w:pPr>
              <w:spacing w:line="400" w:lineRule="exact"/>
              <w:jc w:val="center"/>
            </w:pPr>
            <w:r>
              <w:rPr>
                <w:rFonts w:hint="eastAsia" w:ascii="宋体" w:hAnsi="宋体" w:cs="宋体"/>
                <w:b/>
              </w:rPr>
              <w:t>名称</w:t>
            </w:r>
          </w:p>
        </w:tc>
        <w:tc>
          <w:tcPr>
            <w:tcW w:w="1560" w:type="dxa"/>
            <w:tcBorders>
              <w:top w:val="single" w:color="000000" w:sz="4" w:space="0"/>
              <w:left w:val="single" w:color="000000" w:sz="4" w:space="0"/>
              <w:bottom w:val="single" w:color="000000" w:sz="4" w:space="0"/>
            </w:tcBorders>
            <w:noWrap w:val="0"/>
            <w:vAlign w:val="center"/>
          </w:tcPr>
          <w:p w14:paraId="721189B0">
            <w:pPr>
              <w:spacing w:line="400" w:lineRule="exact"/>
              <w:jc w:val="center"/>
            </w:pPr>
            <w:r>
              <w:rPr>
                <w:rFonts w:hint="eastAsia" w:ascii="宋体" w:hAnsi="宋体" w:cs="宋体"/>
                <w:b/>
              </w:rPr>
              <w:t>色彩模式</w:t>
            </w:r>
          </w:p>
        </w:tc>
        <w:tc>
          <w:tcPr>
            <w:tcW w:w="1701" w:type="dxa"/>
            <w:tcBorders>
              <w:top w:val="single" w:color="000000" w:sz="4" w:space="0"/>
              <w:left w:val="single" w:color="000000" w:sz="4" w:space="0"/>
              <w:bottom w:val="single" w:color="000000" w:sz="4" w:space="0"/>
            </w:tcBorders>
            <w:noWrap w:val="0"/>
            <w:vAlign w:val="center"/>
          </w:tcPr>
          <w:p w14:paraId="78D96AA9">
            <w:pPr>
              <w:spacing w:line="400" w:lineRule="exact"/>
              <w:jc w:val="center"/>
            </w:pPr>
            <w:r>
              <w:rPr>
                <w:rFonts w:hint="eastAsia" w:ascii="宋体" w:hAnsi="宋体" w:cs="宋体"/>
                <w:b/>
              </w:rPr>
              <w:t>分辨率</w:t>
            </w:r>
          </w:p>
        </w:tc>
        <w:tc>
          <w:tcPr>
            <w:tcW w:w="1701" w:type="dxa"/>
            <w:tcBorders>
              <w:top w:val="single" w:color="000000" w:sz="4" w:space="0"/>
              <w:left w:val="single" w:color="000000" w:sz="4" w:space="0"/>
              <w:bottom w:val="single" w:color="000000" w:sz="4" w:space="0"/>
            </w:tcBorders>
            <w:noWrap w:val="0"/>
            <w:vAlign w:val="center"/>
          </w:tcPr>
          <w:p w14:paraId="7626ACCF">
            <w:pPr>
              <w:spacing w:line="400" w:lineRule="exact"/>
              <w:jc w:val="center"/>
            </w:pPr>
            <w:r>
              <w:rPr>
                <w:rFonts w:hint="eastAsia" w:ascii="宋体" w:hAnsi="宋体" w:cs="宋体"/>
                <w:b/>
              </w:rPr>
              <w:t>存储格式</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7480B27E">
            <w:pPr>
              <w:spacing w:line="400" w:lineRule="exact"/>
              <w:jc w:val="center"/>
            </w:pPr>
            <w:r>
              <w:rPr>
                <w:rFonts w:hint="eastAsia" w:ascii="宋体" w:hAnsi="宋体" w:cs="宋体"/>
                <w:b/>
              </w:rPr>
              <w:t>挂接格式</w:t>
            </w:r>
          </w:p>
        </w:tc>
      </w:tr>
      <w:tr w14:paraId="1BD020A8">
        <w:tblPrEx>
          <w:tblCellMar>
            <w:top w:w="0" w:type="dxa"/>
            <w:left w:w="108" w:type="dxa"/>
            <w:bottom w:w="0" w:type="dxa"/>
            <w:right w:w="108" w:type="dxa"/>
          </w:tblCellMar>
        </w:tblPrEx>
        <w:trPr>
          <w:trHeight w:val="499" w:hRule="atLeast"/>
          <w:jc w:val="center"/>
        </w:trPr>
        <w:tc>
          <w:tcPr>
            <w:tcW w:w="1661" w:type="dxa"/>
            <w:tcBorders>
              <w:top w:val="single" w:color="000000" w:sz="4" w:space="0"/>
              <w:left w:val="single" w:color="000000" w:sz="4" w:space="0"/>
              <w:bottom w:val="single" w:color="000000" w:sz="4" w:space="0"/>
            </w:tcBorders>
            <w:noWrap w:val="0"/>
            <w:vAlign w:val="center"/>
          </w:tcPr>
          <w:p w14:paraId="580FE2D9">
            <w:pPr>
              <w:spacing w:line="400" w:lineRule="exact"/>
              <w:jc w:val="center"/>
              <w:rPr>
                <w:rFonts w:hint="eastAsia" w:eastAsia="宋体"/>
                <w:lang w:eastAsia="zh-CN"/>
              </w:rPr>
            </w:pPr>
            <w:r>
              <w:rPr>
                <w:rFonts w:hint="eastAsia" w:ascii="宋体" w:hAnsi="宋体" w:cs="宋体"/>
                <w:lang w:eastAsia="zh-CN"/>
              </w:rPr>
              <w:t>文书、学籍档案</w:t>
            </w:r>
          </w:p>
        </w:tc>
        <w:tc>
          <w:tcPr>
            <w:tcW w:w="1560" w:type="dxa"/>
            <w:tcBorders>
              <w:top w:val="single" w:color="000000" w:sz="4" w:space="0"/>
              <w:left w:val="single" w:color="000000" w:sz="4" w:space="0"/>
              <w:bottom w:val="single" w:color="000000" w:sz="4" w:space="0"/>
            </w:tcBorders>
            <w:noWrap w:val="0"/>
            <w:vAlign w:val="center"/>
          </w:tcPr>
          <w:p w14:paraId="6796A1EC">
            <w:pPr>
              <w:spacing w:line="400" w:lineRule="exact"/>
              <w:jc w:val="center"/>
            </w:pPr>
            <w:r>
              <w:rPr>
                <w:rFonts w:hint="eastAsia" w:ascii="宋体" w:hAnsi="宋体" w:cs="宋体"/>
              </w:rPr>
              <w:t>彩色</w:t>
            </w:r>
          </w:p>
        </w:tc>
        <w:tc>
          <w:tcPr>
            <w:tcW w:w="1701" w:type="dxa"/>
            <w:tcBorders>
              <w:top w:val="single" w:color="000000" w:sz="4" w:space="0"/>
              <w:left w:val="single" w:color="000000" w:sz="4" w:space="0"/>
              <w:bottom w:val="single" w:color="000000" w:sz="4" w:space="0"/>
            </w:tcBorders>
            <w:noWrap w:val="0"/>
            <w:vAlign w:val="center"/>
          </w:tcPr>
          <w:p w14:paraId="09A17EEA">
            <w:pPr>
              <w:spacing w:line="400" w:lineRule="exact"/>
              <w:jc w:val="center"/>
            </w:pPr>
            <w:r>
              <w:rPr>
                <w:rFonts w:hint="eastAsia" w:ascii="宋体" w:hAnsi="宋体" w:cs="宋体"/>
                <w:lang w:val="en-US" w:eastAsia="zh-CN"/>
              </w:rPr>
              <w:t>3</w:t>
            </w:r>
            <w:r>
              <w:rPr>
                <w:rFonts w:hint="eastAsia" w:ascii="宋体" w:hAnsi="宋体" w:cs="宋体"/>
              </w:rPr>
              <w:t>00dpi</w:t>
            </w:r>
          </w:p>
        </w:tc>
        <w:tc>
          <w:tcPr>
            <w:tcW w:w="1701" w:type="dxa"/>
            <w:tcBorders>
              <w:top w:val="single" w:color="000000" w:sz="4" w:space="0"/>
              <w:left w:val="single" w:color="000000" w:sz="4" w:space="0"/>
              <w:bottom w:val="single" w:color="000000" w:sz="4" w:space="0"/>
            </w:tcBorders>
            <w:noWrap w:val="0"/>
            <w:vAlign w:val="center"/>
          </w:tcPr>
          <w:p w14:paraId="367C71E7">
            <w:pPr>
              <w:spacing w:line="400" w:lineRule="exact"/>
              <w:jc w:val="center"/>
            </w:pPr>
            <w:r>
              <w:rPr>
                <w:rFonts w:hint="eastAsia" w:ascii="宋体" w:hAnsi="宋体" w:cs="宋体"/>
              </w:rPr>
              <w:t>JPG及PDF</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377F9A52">
            <w:pPr>
              <w:spacing w:line="400" w:lineRule="exact"/>
              <w:jc w:val="center"/>
            </w:pPr>
            <w:r>
              <w:rPr>
                <w:rFonts w:hint="eastAsia" w:ascii="宋体" w:hAnsi="宋体" w:cs="宋体"/>
              </w:rPr>
              <w:t>PDF</w:t>
            </w:r>
          </w:p>
        </w:tc>
      </w:tr>
      <w:tr w14:paraId="65DBEED0">
        <w:tblPrEx>
          <w:tblCellMar>
            <w:top w:w="0" w:type="dxa"/>
            <w:left w:w="108" w:type="dxa"/>
            <w:bottom w:w="0" w:type="dxa"/>
            <w:right w:w="108" w:type="dxa"/>
          </w:tblCellMar>
        </w:tblPrEx>
        <w:trPr>
          <w:trHeight w:val="518" w:hRule="atLeast"/>
          <w:jc w:val="center"/>
        </w:trPr>
        <w:tc>
          <w:tcPr>
            <w:tcW w:w="1661" w:type="dxa"/>
            <w:tcBorders>
              <w:top w:val="single" w:color="000000" w:sz="4" w:space="0"/>
              <w:left w:val="single" w:color="000000" w:sz="4" w:space="0"/>
              <w:bottom w:val="single" w:color="000000" w:sz="4" w:space="0"/>
            </w:tcBorders>
            <w:noWrap w:val="0"/>
            <w:vAlign w:val="center"/>
          </w:tcPr>
          <w:p w14:paraId="5A35605B">
            <w:pPr>
              <w:spacing w:line="400" w:lineRule="exact"/>
              <w:jc w:val="center"/>
              <w:rPr>
                <w:rFonts w:hint="default" w:ascii="宋体" w:hAnsi="宋体" w:eastAsia="宋体" w:cs="宋体"/>
                <w:lang w:val="en-US" w:eastAsia="zh-CN"/>
              </w:rPr>
            </w:pPr>
            <w:r>
              <w:rPr>
                <w:rFonts w:hint="eastAsia" w:ascii="宋体" w:hAnsi="宋体" w:cs="宋体"/>
                <w:lang w:val="en-US" w:eastAsia="zh-CN"/>
              </w:rPr>
              <w:t>大幅面档案</w:t>
            </w:r>
          </w:p>
        </w:tc>
        <w:tc>
          <w:tcPr>
            <w:tcW w:w="1560" w:type="dxa"/>
            <w:tcBorders>
              <w:top w:val="single" w:color="000000" w:sz="4" w:space="0"/>
              <w:left w:val="single" w:color="000000" w:sz="4" w:space="0"/>
              <w:bottom w:val="single" w:color="000000" w:sz="4" w:space="0"/>
            </w:tcBorders>
            <w:noWrap w:val="0"/>
            <w:vAlign w:val="center"/>
          </w:tcPr>
          <w:p w14:paraId="6225FC65">
            <w:pPr>
              <w:spacing w:line="400" w:lineRule="exact"/>
              <w:jc w:val="center"/>
              <w:rPr>
                <w:rFonts w:hint="eastAsia" w:ascii="宋体" w:hAnsi="宋体" w:cs="宋体"/>
              </w:rPr>
            </w:pPr>
            <w:r>
              <w:rPr>
                <w:rFonts w:hint="eastAsia" w:ascii="宋体" w:hAnsi="宋体" w:cs="宋体"/>
              </w:rPr>
              <w:t>彩色</w:t>
            </w:r>
          </w:p>
        </w:tc>
        <w:tc>
          <w:tcPr>
            <w:tcW w:w="1701" w:type="dxa"/>
            <w:tcBorders>
              <w:top w:val="single" w:color="000000" w:sz="4" w:space="0"/>
              <w:left w:val="single" w:color="000000" w:sz="4" w:space="0"/>
              <w:bottom w:val="single" w:color="000000" w:sz="4" w:space="0"/>
            </w:tcBorders>
            <w:noWrap w:val="0"/>
            <w:vAlign w:val="center"/>
          </w:tcPr>
          <w:p w14:paraId="29A1E7C5">
            <w:pPr>
              <w:spacing w:line="400" w:lineRule="exact"/>
              <w:jc w:val="center"/>
              <w:rPr>
                <w:rFonts w:hint="eastAsia" w:ascii="宋体" w:hAnsi="宋体" w:cs="宋体"/>
                <w:lang w:val="en-US" w:eastAsia="zh-CN"/>
              </w:rPr>
            </w:pPr>
            <w:r>
              <w:rPr>
                <w:rFonts w:hint="eastAsia" w:ascii="宋体" w:hAnsi="宋体" w:cs="宋体"/>
                <w:lang w:val="en-US" w:eastAsia="zh-CN"/>
              </w:rPr>
              <w:t>3</w:t>
            </w:r>
            <w:r>
              <w:rPr>
                <w:rFonts w:hint="eastAsia" w:ascii="宋体" w:hAnsi="宋体" w:cs="宋体"/>
              </w:rPr>
              <w:t>00dpi</w:t>
            </w:r>
          </w:p>
        </w:tc>
        <w:tc>
          <w:tcPr>
            <w:tcW w:w="1701" w:type="dxa"/>
            <w:tcBorders>
              <w:top w:val="single" w:color="000000" w:sz="4" w:space="0"/>
              <w:left w:val="single" w:color="000000" w:sz="4" w:space="0"/>
              <w:bottom w:val="single" w:color="000000" w:sz="4" w:space="0"/>
            </w:tcBorders>
            <w:noWrap w:val="0"/>
            <w:vAlign w:val="center"/>
          </w:tcPr>
          <w:p w14:paraId="6C7769CE">
            <w:pPr>
              <w:spacing w:line="400" w:lineRule="exact"/>
              <w:jc w:val="center"/>
              <w:rPr>
                <w:rFonts w:hint="eastAsia" w:ascii="宋体" w:hAnsi="宋体" w:cs="宋体"/>
              </w:rPr>
            </w:pPr>
            <w:r>
              <w:rPr>
                <w:rFonts w:hint="eastAsia" w:ascii="宋体" w:hAnsi="宋体" w:cs="宋体"/>
              </w:rPr>
              <w:t>JPG及PDF</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6DEF9A9E">
            <w:pPr>
              <w:spacing w:line="400" w:lineRule="exact"/>
              <w:jc w:val="center"/>
              <w:rPr>
                <w:rFonts w:hint="eastAsia" w:ascii="宋体" w:hAnsi="宋体" w:cs="宋体"/>
              </w:rPr>
            </w:pPr>
            <w:r>
              <w:rPr>
                <w:rFonts w:hint="eastAsia" w:ascii="宋体" w:hAnsi="宋体" w:cs="宋体"/>
              </w:rPr>
              <w:t>PDF</w:t>
            </w:r>
          </w:p>
        </w:tc>
      </w:tr>
      <w:tr w14:paraId="4BFCE0A0">
        <w:tblPrEx>
          <w:tblCellMar>
            <w:top w:w="0" w:type="dxa"/>
            <w:left w:w="108" w:type="dxa"/>
            <w:bottom w:w="0" w:type="dxa"/>
            <w:right w:w="108" w:type="dxa"/>
          </w:tblCellMar>
        </w:tblPrEx>
        <w:trPr>
          <w:trHeight w:val="518" w:hRule="atLeast"/>
          <w:jc w:val="center"/>
        </w:trPr>
        <w:tc>
          <w:tcPr>
            <w:tcW w:w="1661" w:type="dxa"/>
            <w:tcBorders>
              <w:top w:val="single" w:color="000000" w:sz="4" w:space="0"/>
              <w:left w:val="single" w:color="000000" w:sz="4" w:space="0"/>
              <w:bottom w:val="single" w:color="000000" w:sz="4" w:space="0"/>
            </w:tcBorders>
            <w:noWrap w:val="0"/>
            <w:vAlign w:val="center"/>
          </w:tcPr>
          <w:p w14:paraId="674DF161">
            <w:pPr>
              <w:spacing w:line="400" w:lineRule="exact"/>
              <w:jc w:val="center"/>
              <w:rPr>
                <w:rFonts w:hint="default" w:ascii="宋体" w:hAnsi="宋体" w:cs="宋体"/>
                <w:lang w:val="en-US" w:eastAsia="zh-CN"/>
              </w:rPr>
            </w:pPr>
            <w:r>
              <w:rPr>
                <w:rFonts w:hint="eastAsia" w:ascii="宋体" w:hAnsi="宋体" w:cs="宋体"/>
                <w:lang w:val="en-US" w:eastAsia="zh-CN"/>
              </w:rPr>
              <w:t>实物照片档案</w:t>
            </w:r>
          </w:p>
        </w:tc>
        <w:tc>
          <w:tcPr>
            <w:tcW w:w="1560" w:type="dxa"/>
            <w:tcBorders>
              <w:top w:val="single" w:color="000000" w:sz="4" w:space="0"/>
              <w:left w:val="single" w:color="000000" w:sz="4" w:space="0"/>
              <w:bottom w:val="single" w:color="000000" w:sz="4" w:space="0"/>
            </w:tcBorders>
            <w:noWrap w:val="0"/>
            <w:vAlign w:val="center"/>
          </w:tcPr>
          <w:p w14:paraId="49EE4E36">
            <w:pPr>
              <w:spacing w:line="400" w:lineRule="exact"/>
              <w:jc w:val="center"/>
              <w:rPr>
                <w:rFonts w:hint="eastAsia" w:ascii="宋体" w:hAnsi="宋体" w:cs="宋体"/>
              </w:rPr>
            </w:pPr>
            <w:r>
              <w:rPr>
                <w:rFonts w:hint="eastAsia" w:ascii="宋体" w:hAnsi="宋体" w:cs="宋体"/>
              </w:rPr>
              <w:t>彩色</w:t>
            </w:r>
          </w:p>
        </w:tc>
        <w:tc>
          <w:tcPr>
            <w:tcW w:w="1701" w:type="dxa"/>
            <w:tcBorders>
              <w:top w:val="single" w:color="000000" w:sz="4" w:space="0"/>
              <w:left w:val="single" w:color="000000" w:sz="4" w:space="0"/>
              <w:bottom w:val="single" w:color="000000" w:sz="4" w:space="0"/>
            </w:tcBorders>
            <w:shd w:val="clear" w:color="auto" w:fill="auto"/>
            <w:noWrap w:val="0"/>
            <w:vAlign w:val="center"/>
          </w:tcPr>
          <w:p w14:paraId="3320BF36">
            <w:pPr>
              <w:spacing w:line="400" w:lineRule="exact"/>
              <w:jc w:val="center"/>
              <w:rPr>
                <w:rFonts w:hint="eastAsia" w:ascii="宋体" w:hAnsi="宋体" w:eastAsia="宋体" w:cs="宋体"/>
                <w:kern w:val="2"/>
                <w:sz w:val="21"/>
                <w:lang w:val="en-US" w:eastAsia="zh-CN" w:bidi="ar-SA"/>
              </w:rPr>
            </w:pPr>
            <w:r>
              <w:rPr>
                <w:rFonts w:hint="eastAsia" w:ascii="宋体" w:hAnsi="宋体" w:cs="宋体"/>
                <w:lang w:val="en-US" w:eastAsia="zh-CN"/>
              </w:rPr>
              <w:t>6</w:t>
            </w:r>
            <w:r>
              <w:rPr>
                <w:rFonts w:hint="eastAsia" w:ascii="宋体" w:hAnsi="宋体" w:cs="宋体"/>
              </w:rPr>
              <w:t>00dpi</w:t>
            </w:r>
          </w:p>
        </w:tc>
        <w:tc>
          <w:tcPr>
            <w:tcW w:w="1701" w:type="dxa"/>
            <w:tcBorders>
              <w:top w:val="single" w:color="000000" w:sz="4" w:space="0"/>
              <w:left w:val="single" w:color="000000" w:sz="4" w:space="0"/>
              <w:bottom w:val="single" w:color="000000" w:sz="4" w:space="0"/>
            </w:tcBorders>
            <w:shd w:val="clear" w:color="auto" w:fill="auto"/>
            <w:noWrap w:val="0"/>
            <w:vAlign w:val="center"/>
          </w:tcPr>
          <w:p w14:paraId="6706C7A7">
            <w:pPr>
              <w:spacing w:line="400" w:lineRule="exact"/>
              <w:jc w:val="center"/>
              <w:rPr>
                <w:rFonts w:hint="eastAsia" w:ascii="宋体" w:hAnsi="宋体" w:eastAsia="宋体" w:cs="宋体"/>
                <w:kern w:val="2"/>
                <w:sz w:val="21"/>
                <w:lang w:val="en-US" w:eastAsia="zh-CN" w:bidi="ar-SA"/>
              </w:rPr>
            </w:pPr>
            <w:r>
              <w:rPr>
                <w:rFonts w:hint="eastAsia" w:ascii="宋体" w:hAnsi="宋体" w:cs="宋体"/>
              </w:rPr>
              <w:t>JPG及PDF</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F5ACA8">
            <w:pPr>
              <w:spacing w:line="400" w:lineRule="exact"/>
              <w:jc w:val="center"/>
              <w:rPr>
                <w:rFonts w:hint="eastAsia" w:ascii="宋体" w:hAnsi="宋体" w:eastAsia="宋体" w:cs="宋体"/>
                <w:kern w:val="2"/>
                <w:sz w:val="21"/>
                <w:lang w:val="en-US" w:eastAsia="zh-CN" w:bidi="ar-SA"/>
              </w:rPr>
            </w:pPr>
            <w:r>
              <w:rPr>
                <w:rFonts w:hint="eastAsia" w:ascii="宋体" w:hAnsi="宋体" w:cs="宋体"/>
              </w:rPr>
              <w:t>PDF</w:t>
            </w:r>
          </w:p>
        </w:tc>
      </w:tr>
    </w:tbl>
    <w:p w14:paraId="78335839">
      <w:pPr>
        <w:spacing w:line="360" w:lineRule="auto"/>
        <w:ind w:firstLine="480" w:firstLineChars="200"/>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（1）对于档案不清晰的，字迹模糊的，应提高扫描分辨率，调整亮度等扫描参数，提高图像清晰度。</w:t>
      </w:r>
    </w:p>
    <w:p w14:paraId="3F002A9D">
      <w:pPr>
        <w:spacing w:line="360" w:lineRule="auto"/>
        <w:ind w:firstLine="480" w:firstLineChars="200"/>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（2）</w:t>
      </w:r>
      <w:r>
        <w:rPr>
          <w:rFonts w:hint="eastAsia" w:ascii="宋体" w:hAnsi="宋体" w:cs="宋体"/>
          <w:sz w:val="24"/>
          <w:szCs w:val="22"/>
          <w:lang w:val="en-US" w:eastAsia="zh-CN"/>
        </w:rPr>
        <w:t>大幅面</w:t>
      </w:r>
      <w:r>
        <w:rPr>
          <w:rFonts w:hint="eastAsia" w:ascii="宋体" w:hAnsi="宋体" w:eastAsia="宋体" w:cs="宋体"/>
          <w:sz w:val="24"/>
          <w:szCs w:val="22"/>
          <w:lang w:val="en-US" w:eastAsia="zh-CN"/>
        </w:rPr>
        <w:t>档案采用大幅面工程扫描仪进行扫描，并且采用一次性成像，保证A0以下幅面一次成像且清晰。</w:t>
      </w:r>
    </w:p>
    <w:p w14:paraId="6D1FA7B6">
      <w:pPr>
        <w:spacing w:line="360" w:lineRule="auto"/>
        <w:ind w:firstLine="480" w:firstLineChars="200"/>
        <w:rPr>
          <w:rFonts w:hint="default" w:ascii="宋体" w:hAnsi="宋体" w:eastAsia="宋体" w:cs="宋体"/>
          <w:sz w:val="24"/>
          <w:szCs w:val="22"/>
          <w:lang w:val="en-US" w:eastAsia="zh-CN"/>
        </w:rPr>
      </w:pPr>
      <w:r>
        <w:rPr>
          <w:rFonts w:hint="eastAsia" w:ascii="宋体" w:hAnsi="宋体" w:cs="宋体"/>
          <w:sz w:val="24"/>
          <w:szCs w:val="22"/>
          <w:lang w:val="en-US" w:eastAsia="zh-CN"/>
        </w:rPr>
        <w:t>（3）所有扫描的档案图像必须转换为双层PDF格式，确保图片内容文字可以识别，保障后续档案全文检索功能能够利用。</w:t>
      </w:r>
    </w:p>
    <w:p w14:paraId="0015980F">
      <w:pPr>
        <w:spacing w:line="360" w:lineRule="auto"/>
        <w:ind w:firstLine="480" w:firstLineChars="200"/>
        <w:rPr>
          <w:rFonts w:hint="default" w:ascii="宋体" w:hAnsi="宋体" w:eastAsia="宋体" w:cs="宋体"/>
          <w:sz w:val="24"/>
          <w:szCs w:val="22"/>
          <w:lang w:val="en-US" w:eastAsia="zh-CN"/>
        </w:rPr>
      </w:pPr>
      <w:r>
        <w:rPr>
          <w:rFonts w:hint="eastAsia" w:ascii="宋体" w:hAnsi="宋体" w:cs="宋体"/>
          <w:sz w:val="24"/>
          <w:szCs w:val="22"/>
          <w:lang w:val="en-US" w:eastAsia="zh-CN"/>
        </w:rPr>
        <w:t>8.</w:t>
      </w:r>
      <w:r>
        <w:rPr>
          <w:rFonts w:hint="eastAsia" w:ascii="宋体" w:hAnsi="宋体" w:eastAsia="宋体" w:cs="宋体"/>
          <w:sz w:val="24"/>
          <w:szCs w:val="22"/>
          <w:lang w:val="en-US" w:eastAsia="zh-CN"/>
        </w:rPr>
        <w:t>图像处理</w:t>
      </w:r>
    </w:p>
    <w:p w14:paraId="04112190">
      <w:pPr>
        <w:spacing w:line="360" w:lineRule="auto"/>
        <w:ind w:firstLine="480" w:firstLineChars="200"/>
        <w:rPr>
          <w:rFonts w:hint="eastAsia" w:ascii="宋体" w:hAnsi="宋体" w:eastAsia="宋体" w:cs="宋体"/>
          <w:sz w:val="24"/>
          <w:szCs w:val="22"/>
          <w:lang w:val="en-US" w:eastAsia="zh-CN"/>
        </w:rPr>
      </w:pPr>
      <w:r>
        <w:rPr>
          <w:rFonts w:hint="eastAsia" w:ascii="宋体" w:hAnsi="宋体" w:cs="宋体"/>
          <w:sz w:val="24"/>
          <w:szCs w:val="22"/>
          <w:lang w:val="en-US" w:eastAsia="zh-CN"/>
        </w:rPr>
        <w:t>（1）</w:t>
      </w:r>
      <w:r>
        <w:rPr>
          <w:rFonts w:hint="eastAsia" w:ascii="宋体" w:hAnsi="宋体" w:eastAsia="宋体" w:cs="宋体"/>
          <w:sz w:val="24"/>
          <w:szCs w:val="22"/>
          <w:lang w:val="en-US" w:eastAsia="zh-CN"/>
        </w:rPr>
        <w:t xml:space="preserve">图像拼接：对分幅扫描形成的多幅数字图像，应进行拼接处理，合并为一个完整的图像，以保证纸质档案数字图像的整体性。拼接时应确保拼接处平滑地融合，拼接后整幅图像无明显拼接痕迹。 </w:t>
      </w:r>
    </w:p>
    <w:p w14:paraId="2663DD60">
      <w:pPr>
        <w:spacing w:line="360" w:lineRule="auto"/>
        <w:ind w:firstLine="480" w:firstLineChars="200"/>
        <w:rPr>
          <w:rFonts w:hint="eastAsia" w:ascii="宋体" w:hAnsi="宋体" w:eastAsia="宋体" w:cs="宋体"/>
          <w:sz w:val="24"/>
          <w:szCs w:val="22"/>
          <w:lang w:val="en-US" w:eastAsia="zh-CN"/>
        </w:rPr>
      </w:pPr>
      <w:r>
        <w:rPr>
          <w:rFonts w:hint="eastAsia" w:ascii="宋体" w:hAnsi="宋体" w:cs="宋体"/>
          <w:sz w:val="24"/>
          <w:szCs w:val="22"/>
          <w:lang w:val="en-US" w:eastAsia="zh-CN"/>
        </w:rPr>
        <w:t>（2）</w:t>
      </w:r>
      <w:r>
        <w:rPr>
          <w:rFonts w:hint="eastAsia" w:ascii="宋体" w:hAnsi="宋体" w:eastAsia="宋体" w:cs="宋体"/>
          <w:sz w:val="24"/>
          <w:szCs w:val="22"/>
          <w:lang w:val="en-US" w:eastAsia="zh-CN"/>
        </w:rPr>
        <w:t>旋转及纠偏：对不符合阅读方向的数字图像应进行旋转还原。对出现偏斜的图像应进行纠偏处理，保证数字图像的偏斜角度≦±0.5度，以达到视觉上不感觉</w:t>
      </w:r>
      <w:r>
        <w:rPr>
          <w:rFonts w:hint="eastAsia" w:ascii="宋体" w:hAnsi="宋体" w:cs="宋体"/>
          <w:sz w:val="24"/>
          <w:szCs w:val="22"/>
          <w:lang w:val="en-US" w:eastAsia="zh-CN"/>
        </w:rPr>
        <w:t>偏斜</w:t>
      </w:r>
      <w:r>
        <w:rPr>
          <w:rFonts w:hint="eastAsia" w:ascii="宋体" w:hAnsi="宋体" w:eastAsia="宋体" w:cs="宋体"/>
          <w:sz w:val="24"/>
          <w:szCs w:val="22"/>
          <w:lang w:val="en-US" w:eastAsia="zh-CN"/>
        </w:rPr>
        <w:t xml:space="preserve">。 </w:t>
      </w:r>
    </w:p>
    <w:p w14:paraId="67AF6455">
      <w:pPr>
        <w:spacing w:line="360" w:lineRule="auto"/>
        <w:ind w:firstLine="480" w:firstLineChars="200"/>
        <w:rPr>
          <w:rFonts w:hint="eastAsia" w:ascii="宋体" w:hAnsi="宋体" w:eastAsia="宋体" w:cs="宋体"/>
          <w:sz w:val="24"/>
          <w:szCs w:val="22"/>
          <w:lang w:val="en-US" w:eastAsia="zh-CN"/>
        </w:rPr>
      </w:pPr>
      <w:r>
        <w:rPr>
          <w:rFonts w:hint="eastAsia" w:ascii="宋体" w:hAnsi="宋体" w:cs="宋体"/>
          <w:sz w:val="24"/>
          <w:szCs w:val="22"/>
          <w:lang w:val="en-US" w:eastAsia="zh-CN"/>
        </w:rPr>
        <w:t>（3）</w:t>
      </w:r>
      <w:r>
        <w:rPr>
          <w:rFonts w:hint="eastAsia" w:ascii="宋体" w:hAnsi="宋体" w:eastAsia="宋体" w:cs="宋体"/>
          <w:sz w:val="24"/>
          <w:szCs w:val="22"/>
          <w:lang w:val="en-US" w:eastAsia="zh-CN"/>
        </w:rPr>
        <w:t xml:space="preserve">裁边：对数字图像进行裁边处理，应在距页边最外延至少2至3毫米处裁剪图像。 </w:t>
      </w:r>
    </w:p>
    <w:p w14:paraId="3C136C3E">
      <w:pPr>
        <w:spacing w:line="360" w:lineRule="auto"/>
        <w:ind w:firstLine="480" w:firstLineChars="200"/>
        <w:rPr>
          <w:rFonts w:hint="eastAsia" w:ascii="宋体" w:hAnsi="宋体" w:eastAsia="宋体" w:cs="宋体"/>
          <w:sz w:val="24"/>
          <w:szCs w:val="22"/>
          <w:lang w:val="en-US" w:eastAsia="zh-CN"/>
        </w:rPr>
      </w:pPr>
      <w:r>
        <w:rPr>
          <w:rFonts w:hint="eastAsia" w:ascii="宋体" w:hAnsi="宋体" w:cs="宋体"/>
          <w:sz w:val="24"/>
          <w:szCs w:val="22"/>
          <w:lang w:val="en-US" w:eastAsia="zh-CN"/>
        </w:rPr>
        <w:t>（4）</w:t>
      </w:r>
      <w:r>
        <w:rPr>
          <w:rFonts w:hint="eastAsia" w:ascii="宋体" w:hAnsi="宋体" w:eastAsia="宋体" w:cs="宋体"/>
          <w:sz w:val="24"/>
          <w:szCs w:val="22"/>
          <w:lang w:val="en-US" w:eastAsia="zh-CN"/>
        </w:rPr>
        <w:t>去污：应遵循展现档案原貌的原则，对数字图像进行去污处理，以去除在扫描过程中产生的污点、污线、黑边等影响图像质量的杂质。</w:t>
      </w:r>
    </w:p>
    <w:p w14:paraId="6A7B9938">
      <w:pPr>
        <w:spacing w:line="360" w:lineRule="auto"/>
        <w:ind w:firstLine="480" w:firstLineChars="200"/>
        <w:rPr>
          <w:rFonts w:hint="eastAsia" w:ascii="宋体" w:hAnsi="宋体" w:cs="宋体"/>
          <w:sz w:val="24"/>
          <w:szCs w:val="22"/>
          <w:lang w:val="en-US" w:eastAsia="zh-CN"/>
        </w:rPr>
      </w:pPr>
      <w:r>
        <w:rPr>
          <w:rFonts w:hint="eastAsia" w:ascii="宋体" w:hAnsi="宋体" w:eastAsia="宋体"/>
          <w:sz w:val="24"/>
          <w:szCs w:val="24"/>
          <w:lang w:val="en-US" w:eastAsia="zh-CN"/>
        </w:rPr>
        <w:t>▲</w:t>
      </w:r>
      <w:r>
        <w:rPr>
          <w:rFonts w:hint="eastAsia" w:ascii="宋体" w:hAnsi="宋体" w:cs="宋体"/>
          <w:sz w:val="24"/>
          <w:szCs w:val="22"/>
          <w:lang w:val="en-US" w:eastAsia="zh-CN"/>
        </w:rPr>
        <w:t>9.数据挂接</w:t>
      </w:r>
    </w:p>
    <w:p w14:paraId="5A28EAB4">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lang w:val="en-US" w:eastAsia="zh-CN"/>
        </w:rPr>
        <w:t>（1）应保证将合格后的数字化JPG和双层PDF图像文件对照档案系统中的目录数据，通过批量挂接方式，逐份放置到采购人“南京轩恩”档案管理系统中。（需提供能够保证数据挂接的证明材料）</w:t>
      </w:r>
    </w:p>
    <w:p w14:paraId="372A3501">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lang w:val="en-US" w:eastAsia="zh-CN"/>
        </w:rPr>
        <w:t>（2）为确保数据挂接的正确性，应确保档案目录数据与档案扫描图像的一一对应，确保图像成果在采购方所使用的档案管理系统中有效准确地检索和显示，确保扫描图像与案卷目录、卷内目录挂接完整、正确、有效。</w:t>
      </w:r>
    </w:p>
    <w:p w14:paraId="3A512EC2">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lang w:val="en-US" w:eastAsia="zh-CN"/>
        </w:rPr>
        <w:t>10.档案装订</w:t>
      </w:r>
    </w:p>
    <w:p w14:paraId="2EF521B7">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lang w:val="en-US" w:eastAsia="zh-CN"/>
        </w:rPr>
        <w:t>（1）档案装订按照原有装订的方式进行还原装订，尽量不改变原有档案的装订方式。</w:t>
      </w:r>
    </w:p>
    <w:p w14:paraId="6C8D9653">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lang w:val="en-US" w:eastAsia="zh-CN"/>
        </w:rPr>
        <w:t>（2）档案装订可采用档案袋、不锈钢钉和三孔一线装订，具体根据档案页数和档案情况确定。</w:t>
      </w:r>
    </w:p>
    <w:p w14:paraId="0CD1DCA4">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lang w:val="en-US" w:eastAsia="zh-CN"/>
        </w:rPr>
        <w:t>（3）装订要结实、齐整(左边、下边对齐)，不掉页，不倒页，不压字，不损坏文件，不妨碍阅读。</w:t>
      </w:r>
    </w:p>
    <w:p w14:paraId="2D868349">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lang w:val="en-US" w:eastAsia="zh-CN"/>
        </w:rPr>
        <w:t>（4）科技档案应按照科技档案管理要求，采用风琴式折叠法折叠档案大幅面图纸，对于以前的折痕应进行平整处理。</w:t>
      </w:r>
    </w:p>
    <w:p w14:paraId="64CD5EFA">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lang w:val="en-US" w:eastAsia="zh-CN"/>
        </w:rPr>
        <w:t>（5）每盒档案必须按照目录著录的数据成果打印纸质目录，并装入相应档案盒内，如若原始目录没有更改的可以不替换。</w:t>
      </w:r>
    </w:p>
    <w:p w14:paraId="722F4DC2">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lang w:val="en-US" w:eastAsia="zh-CN"/>
        </w:rPr>
        <w:t>（6）如原档案盒已经破损的则需对原档案盒进行更换，档案盒的封面信息、脊背信息均需使用打印机进行打印，不得使用手写。所需的档案盒由采购人提供，打印前须提供打印样品经采购方确认。</w:t>
      </w:r>
    </w:p>
    <w:p w14:paraId="60CC93F2">
      <w:pPr>
        <w:spacing w:line="360" w:lineRule="auto"/>
        <w:ind w:firstLine="480" w:firstLineChars="200"/>
        <w:rPr>
          <w:rFonts w:hint="default" w:ascii="宋体" w:hAnsi="宋体" w:cs="宋体"/>
          <w:sz w:val="24"/>
          <w:szCs w:val="22"/>
          <w:lang w:val="en-US" w:eastAsia="zh-CN"/>
        </w:rPr>
      </w:pPr>
      <w:r>
        <w:rPr>
          <w:rFonts w:hint="eastAsia" w:ascii="宋体" w:hAnsi="宋体" w:cs="宋体"/>
          <w:sz w:val="24"/>
          <w:szCs w:val="22"/>
          <w:lang w:val="en-US" w:eastAsia="zh-CN"/>
        </w:rPr>
        <w:t>（7）备考表须严格表述本卷（盒）档案特殊情况（例如页数修改、档案虫蛀等）。</w:t>
      </w:r>
    </w:p>
    <w:p w14:paraId="5C37A07C">
      <w:pPr>
        <w:spacing w:line="360" w:lineRule="auto"/>
        <w:ind w:firstLine="480" w:firstLineChars="200"/>
        <w:rPr>
          <w:rFonts w:hint="default" w:ascii="宋体" w:hAnsi="宋体" w:cs="宋体"/>
          <w:sz w:val="24"/>
          <w:szCs w:val="22"/>
          <w:lang w:val="en-US" w:eastAsia="zh-CN"/>
        </w:rPr>
      </w:pPr>
      <w:r>
        <w:rPr>
          <w:rFonts w:hint="eastAsia" w:ascii="宋体" w:hAnsi="宋体" w:cs="宋体"/>
          <w:sz w:val="24"/>
          <w:szCs w:val="22"/>
          <w:lang w:val="en-US" w:eastAsia="zh-CN"/>
        </w:rPr>
        <w:t>（8）本次已进行数字化的档案需在档案盒上加盖“公司名章”，以便后期分辨是否数字化。</w:t>
      </w:r>
    </w:p>
    <w:p w14:paraId="36D8A0F3">
      <w:pPr>
        <w:spacing w:line="360" w:lineRule="auto"/>
        <w:ind w:firstLine="480" w:firstLineChars="200"/>
        <w:rPr>
          <w:rFonts w:hint="eastAsia" w:ascii="宋体" w:hAnsi="宋体" w:cs="宋体"/>
          <w:sz w:val="24"/>
          <w:szCs w:val="22"/>
          <w:lang w:val="en-US" w:eastAsia="zh-CN"/>
        </w:rPr>
      </w:pPr>
      <w:r>
        <w:rPr>
          <w:rFonts w:hint="eastAsia" w:ascii="宋体" w:hAnsi="宋体" w:eastAsia="宋体"/>
          <w:sz w:val="24"/>
          <w:szCs w:val="24"/>
          <w:lang w:val="en-US" w:eastAsia="zh-CN"/>
        </w:rPr>
        <w:t>▲</w:t>
      </w:r>
      <w:r>
        <w:rPr>
          <w:rFonts w:hint="eastAsia" w:ascii="宋体" w:hAnsi="宋体" w:cs="宋体"/>
          <w:sz w:val="24"/>
          <w:szCs w:val="22"/>
          <w:lang w:val="en-US" w:eastAsia="zh-CN"/>
        </w:rPr>
        <w:t>11.档案归还</w:t>
      </w:r>
    </w:p>
    <w:p w14:paraId="6CD8107A">
      <w:pPr>
        <w:spacing w:line="360" w:lineRule="auto"/>
        <w:ind w:firstLine="480" w:firstLineChars="200"/>
        <w:rPr>
          <w:rFonts w:hint="eastAsia" w:ascii="宋体" w:hAnsi="宋体" w:cs="宋体"/>
          <w:sz w:val="24"/>
          <w:szCs w:val="22"/>
          <w:lang w:val="zh-CN" w:eastAsia="zh-CN"/>
        </w:rPr>
      </w:pPr>
      <w:r>
        <w:rPr>
          <w:rFonts w:hint="eastAsia" w:ascii="宋体" w:hAnsi="宋体" w:cs="宋体"/>
          <w:sz w:val="24"/>
          <w:szCs w:val="22"/>
          <w:lang w:val="zh-CN" w:eastAsia="zh-CN"/>
        </w:rPr>
        <w:t>档案归还入库前，须履行归还入库手续，需与档案管理人员逐案逐卷进行仔细核对，认真清点和查看档案数量及其完整性（包括有无破损、缺页、掉页等情况）后，详细填写《档案交接登记表》，双方确认无误后签字。《档案交接登记表》一式两份由双方各自保管一份。以下为参考模板。</w:t>
      </w:r>
    </w:p>
    <w:p w14:paraId="4F4343DE">
      <w:pPr>
        <w:pStyle w:val="6"/>
        <w:rPr>
          <w:rFonts w:hint="eastAsia"/>
          <w:lang w:val="en-US" w:eastAsia="zh-CN"/>
        </w:rPr>
      </w:pPr>
      <w:r>
        <w:drawing>
          <wp:inline distT="0" distB="0" distL="114300" distR="114300">
            <wp:extent cx="5371465" cy="308610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371465" cy="3086100"/>
                    </a:xfrm>
                    <a:prstGeom prst="rect">
                      <a:avLst/>
                    </a:prstGeom>
                    <a:noFill/>
                    <a:ln>
                      <a:noFill/>
                    </a:ln>
                  </pic:spPr>
                </pic:pic>
              </a:graphicData>
            </a:graphic>
          </wp:inline>
        </w:drawing>
      </w:r>
    </w:p>
    <w:p w14:paraId="17504D1E">
      <w:pPr>
        <w:spacing w:line="360" w:lineRule="auto"/>
        <w:ind w:firstLine="480" w:firstLineChars="200"/>
        <w:rPr>
          <w:rFonts w:hint="eastAsia" w:ascii="宋体" w:hAnsi="宋体" w:cs="宋体"/>
          <w:sz w:val="24"/>
          <w:szCs w:val="22"/>
          <w:lang w:val="en-US" w:eastAsia="zh-CN"/>
        </w:rPr>
      </w:pPr>
      <w:r>
        <w:rPr>
          <w:rFonts w:hint="eastAsia" w:ascii="宋体" w:hAnsi="宋体" w:eastAsia="宋体"/>
          <w:sz w:val="24"/>
          <w:szCs w:val="24"/>
          <w:lang w:val="en-US" w:eastAsia="zh-CN"/>
        </w:rPr>
        <w:t>▲</w:t>
      </w:r>
      <w:r>
        <w:rPr>
          <w:rFonts w:hint="eastAsia" w:ascii="宋体" w:hAnsi="宋体" w:cs="宋体"/>
          <w:sz w:val="24"/>
          <w:szCs w:val="22"/>
          <w:lang w:val="en-US" w:eastAsia="zh-CN"/>
        </w:rPr>
        <w:t>12.数据备份</w:t>
      </w:r>
    </w:p>
    <w:p w14:paraId="6F1703CE">
      <w:pPr>
        <w:spacing w:line="360" w:lineRule="auto"/>
        <w:ind w:firstLine="480" w:firstLineChars="200"/>
        <w:rPr>
          <w:rFonts w:hint="eastAsia" w:ascii="宋体" w:hAnsi="宋体" w:cs="宋体"/>
          <w:sz w:val="24"/>
          <w:szCs w:val="22"/>
          <w:lang w:val="zh-CN" w:eastAsia="zh-CN"/>
        </w:rPr>
      </w:pPr>
      <w:r>
        <w:rPr>
          <w:rFonts w:hint="eastAsia" w:ascii="宋体" w:hAnsi="宋体" w:cs="宋体"/>
          <w:sz w:val="24"/>
          <w:szCs w:val="22"/>
          <w:lang w:val="zh-CN" w:eastAsia="zh-CN"/>
        </w:rPr>
        <w:t>数据备份是指将档案数字化处理后形成的所有数据进行备份操作，以确保数据安全的过程。具体内容：</w:t>
      </w:r>
    </w:p>
    <w:p w14:paraId="2F34DD58">
      <w:pPr>
        <w:spacing w:line="360" w:lineRule="auto"/>
        <w:ind w:firstLine="480" w:firstLineChars="200"/>
        <w:rPr>
          <w:rFonts w:hint="eastAsia" w:ascii="宋体" w:hAnsi="宋体" w:cs="宋体"/>
          <w:sz w:val="24"/>
          <w:szCs w:val="22"/>
          <w:lang w:val="zh-CN" w:eastAsia="zh-CN"/>
        </w:rPr>
      </w:pPr>
      <w:r>
        <w:rPr>
          <w:rFonts w:hint="eastAsia" w:ascii="宋体" w:hAnsi="宋体" w:cs="宋体"/>
          <w:sz w:val="24"/>
          <w:szCs w:val="22"/>
          <w:lang w:val="zh-CN" w:eastAsia="zh-CN"/>
        </w:rPr>
        <w:t>（1）扫描数据指扫描产生的各类电脑数据，包括</w:t>
      </w:r>
      <w:r>
        <w:rPr>
          <w:rFonts w:hint="eastAsia" w:ascii="宋体" w:hAnsi="宋体" w:cs="宋体"/>
          <w:sz w:val="24"/>
          <w:szCs w:val="22"/>
          <w:lang w:val="en-US" w:eastAsia="zh-CN"/>
        </w:rPr>
        <w:t>PDF</w:t>
      </w:r>
      <w:r>
        <w:rPr>
          <w:rFonts w:hint="eastAsia" w:ascii="宋体" w:hAnsi="宋体" w:cs="宋体"/>
          <w:sz w:val="24"/>
          <w:szCs w:val="22"/>
          <w:lang w:val="zh-CN" w:eastAsia="zh-CN"/>
        </w:rPr>
        <w:t>、JPG等格式的图像文件以及相应的XML文件。</w:t>
      </w:r>
    </w:p>
    <w:p w14:paraId="5B85543B">
      <w:pPr>
        <w:spacing w:line="360" w:lineRule="auto"/>
        <w:ind w:firstLine="480" w:firstLineChars="200"/>
        <w:rPr>
          <w:rFonts w:hint="eastAsia" w:ascii="宋体" w:hAnsi="宋体" w:cs="宋体"/>
          <w:sz w:val="24"/>
          <w:szCs w:val="22"/>
          <w:lang w:val="zh-CN" w:eastAsia="zh-CN"/>
        </w:rPr>
      </w:pPr>
      <w:r>
        <w:rPr>
          <w:rFonts w:hint="eastAsia" w:ascii="宋体" w:hAnsi="宋体" w:cs="宋体"/>
          <w:sz w:val="24"/>
          <w:szCs w:val="22"/>
          <w:lang w:val="zh-CN" w:eastAsia="zh-CN"/>
        </w:rPr>
        <w:t>（2）备份数据的检验内容主要包括备份数据能否打开、数据信息是否完整、文件数量是否准确等。数据备份后应在相应的备份介质上做好标签，以便查找和管理。填写纸质档案数字化备份管理登记表单。</w:t>
      </w:r>
    </w:p>
    <w:p w14:paraId="1B7CB13F">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lang w:val="en-US" w:eastAsia="zh-CN"/>
        </w:rPr>
        <w:t>（3）数据备份采用移动硬盘+蓝光光盘备份，要求移动硬盘备份两份，光盘备份两份。</w:t>
      </w:r>
    </w:p>
    <w:p w14:paraId="590EA98C">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（三）档案消杀技术标准</w:t>
      </w:r>
    </w:p>
    <w:p w14:paraId="4D85267E">
      <w:pPr>
        <w:spacing w:line="360" w:lineRule="auto"/>
        <w:ind w:firstLine="480" w:firstLineChars="200"/>
        <w:rPr>
          <w:rFonts w:hint="default" w:ascii="宋体" w:hAnsi="宋体" w:eastAsia="宋体" w:cs="宋体"/>
          <w:sz w:val="24"/>
          <w:szCs w:val="22"/>
          <w:lang w:val="en-US" w:eastAsia="zh-CN"/>
        </w:rPr>
      </w:pPr>
      <w:r>
        <w:rPr>
          <w:rFonts w:hint="eastAsia" w:ascii="宋体" w:hAnsi="宋体" w:cs="宋体"/>
          <w:sz w:val="24"/>
          <w:szCs w:val="22"/>
          <w:lang w:val="en-US" w:eastAsia="zh-CN"/>
        </w:rPr>
        <w:t>13.档案消杀前处理</w:t>
      </w:r>
    </w:p>
    <w:p w14:paraId="7770A1AE">
      <w:pPr>
        <w:spacing w:line="360" w:lineRule="auto"/>
        <w:ind w:firstLine="480" w:firstLineChars="200"/>
        <w:rPr>
          <w:rFonts w:hint="default" w:ascii="宋体" w:hAnsi="宋体" w:cs="宋体"/>
          <w:sz w:val="24"/>
          <w:szCs w:val="22"/>
          <w:lang w:val="en-US" w:eastAsia="zh-CN"/>
        </w:rPr>
      </w:pPr>
      <w:r>
        <w:rPr>
          <w:rFonts w:hint="eastAsia" w:ascii="宋体" w:hAnsi="宋体" w:cs="宋体"/>
          <w:sz w:val="24"/>
          <w:szCs w:val="22"/>
          <w:lang w:val="en-US" w:eastAsia="zh-CN"/>
        </w:rPr>
        <w:t>（1）本次消杀工作档案冷冻杀虫柜由供应商提供使用，档案冷冻杀虫柜所有权归供应商。</w:t>
      </w:r>
    </w:p>
    <w:p w14:paraId="62740B91">
      <w:pPr>
        <w:spacing w:line="360" w:lineRule="auto"/>
        <w:ind w:firstLine="480" w:firstLineChars="200"/>
        <w:rPr>
          <w:rFonts w:hint="default" w:ascii="宋体" w:hAnsi="宋体" w:eastAsia="宋体" w:cs="宋体"/>
          <w:sz w:val="24"/>
          <w:szCs w:val="22"/>
          <w:lang w:val="en-US" w:eastAsia="zh-CN"/>
        </w:rPr>
      </w:pPr>
      <w:r>
        <w:rPr>
          <w:rFonts w:hint="eastAsia" w:ascii="宋体" w:hAnsi="宋体" w:cs="宋体"/>
          <w:sz w:val="24"/>
          <w:szCs w:val="22"/>
          <w:lang w:val="en-US" w:eastAsia="zh-CN"/>
        </w:rPr>
        <w:t>（2）</w:t>
      </w:r>
      <w:r>
        <w:rPr>
          <w:rFonts w:hint="default" w:ascii="宋体" w:hAnsi="宋体" w:eastAsia="宋体" w:cs="宋体"/>
          <w:sz w:val="24"/>
          <w:szCs w:val="22"/>
          <w:lang w:val="en-US" w:eastAsia="zh-CN"/>
        </w:rPr>
        <w:t>根据</w:t>
      </w:r>
      <w:r>
        <w:rPr>
          <w:rFonts w:hint="eastAsia" w:ascii="宋体" w:hAnsi="宋体" w:cs="宋体"/>
          <w:sz w:val="24"/>
          <w:szCs w:val="22"/>
          <w:lang w:val="en-US" w:eastAsia="zh-CN"/>
        </w:rPr>
        <w:t>档案整理及数字化清理工作时形成的档案清理台账</w:t>
      </w:r>
      <w:r>
        <w:rPr>
          <w:rFonts w:hint="default" w:ascii="宋体" w:hAnsi="宋体" w:eastAsia="宋体" w:cs="宋体"/>
          <w:sz w:val="24"/>
          <w:szCs w:val="22"/>
          <w:lang w:val="en-US" w:eastAsia="zh-CN"/>
        </w:rPr>
        <w:t>，</w:t>
      </w:r>
      <w:r>
        <w:rPr>
          <w:rFonts w:hint="eastAsia" w:ascii="宋体" w:hAnsi="宋体" w:cs="宋体"/>
          <w:sz w:val="24"/>
          <w:szCs w:val="22"/>
          <w:lang w:val="en-US" w:eastAsia="zh-CN"/>
        </w:rPr>
        <w:t>将需要消杀的档案在档案入库前采用冷冻杀虫的方式进行全面消杀</w:t>
      </w:r>
      <w:r>
        <w:rPr>
          <w:rFonts w:hint="default" w:ascii="宋体" w:hAnsi="宋体" w:eastAsia="宋体" w:cs="宋体"/>
          <w:sz w:val="24"/>
          <w:szCs w:val="22"/>
          <w:lang w:val="en-US" w:eastAsia="zh-CN"/>
        </w:rPr>
        <w:t>。</w:t>
      </w:r>
    </w:p>
    <w:p w14:paraId="231B2D05">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2"/>
          <w:lang w:val="en-US" w:eastAsia="zh-CN"/>
        </w:rPr>
        <w:t>（3）档案消杀前应对档案进行防潮处理，</w:t>
      </w:r>
      <w:r>
        <w:rPr>
          <w:rFonts w:ascii="宋体" w:hAnsi="宋体" w:eastAsia="宋体" w:cs="宋体"/>
          <w:sz w:val="24"/>
          <w:szCs w:val="24"/>
        </w:rPr>
        <w:t>将档案用纯棉布包装放入纸箱内</w:t>
      </w:r>
      <w:r>
        <w:rPr>
          <w:rFonts w:hint="eastAsia" w:ascii="宋体" w:hAnsi="宋体" w:eastAsia="宋体" w:cs="宋体"/>
          <w:sz w:val="24"/>
          <w:szCs w:val="24"/>
          <w:lang w:eastAsia="zh-CN"/>
        </w:rPr>
        <w:t>。</w:t>
      </w:r>
    </w:p>
    <w:p w14:paraId="6DB0A504">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应对消杀设备全面清洗，确保在消杀过程中不能污染纸质档案。</w:t>
      </w:r>
    </w:p>
    <w:p w14:paraId="439BCC4B">
      <w:pPr>
        <w:spacing w:line="360" w:lineRule="auto"/>
        <w:ind w:firstLine="480" w:firstLineChars="200"/>
        <w:rPr>
          <w:rFonts w:hint="default" w:ascii="宋体" w:hAnsi="宋体" w:eastAsia="宋体" w:cs="宋体"/>
          <w:sz w:val="24"/>
          <w:szCs w:val="22"/>
          <w:lang w:val="en-US" w:eastAsia="zh-CN"/>
        </w:rPr>
      </w:pPr>
      <w:r>
        <w:rPr>
          <w:rFonts w:hint="eastAsia" w:ascii="宋体" w:hAnsi="宋体" w:eastAsia="宋体"/>
          <w:sz w:val="24"/>
          <w:szCs w:val="24"/>
          <w:lang w:val="en-US" w:eastAsia="zh-CN"/>
        </w:rPr>
        <w:t>▲</w:t>
      </w:r>
      <w:r>
        <w:rPr>
          <w:rFonts w:hint="eastAsia" w:ascii="宋体" w:hAnsi="宋体" w:cs="宋体"/>
          <w:sz w:val="24"/>
          <w:szCs w:val="22"/>
          <w:lang w:val="en-US" w:eastAsia="zh-CN"/>
        </w:rPr>
        <w:t>14.</w:t>
      </w:r>
      <w:r>
        <w:rPr>
          <w:rFonts w:hint="eastAsia" w:ascii="宋体" w:hAnsi="宋体" w:eastAsia="宋体" w:cs="宋体"/>
          <w:sz w:val="24"/>
          <w:szCs w:val="22"/>
          <w:lang w:val="en-US" w:eastAsia="zh-CN"/>
        </w:rPr>
        <w:t>档案消杀</w:t>
      </w:r>
    </w:p>
    <w:p w14:paraId="18554F69">
      <w:pPr>
        <w:spacing w:line="360" w:lineRule="auto"/>
        <w:ind w:firstLine="480" w:firstLineChars="200"/>
        <w:rPr>
          <w:rFonts w:hint="default" w:ascii="宋体" w:hAnsi="宋体" w:eastAsia="宋体" w:cs="宋体"/>
          <w:sz w:val="24"/>
          <w:szCs w:val="22"/>
          <w:lang w:val="en-US" w:eastAsia="zh-CN"/>
        </w:rPr>
      </w:pPr>
      <w:r>
        <w:rPr>
          <w:rFonts w:hint="eastAsia" w:ascii="宋体" w:hAnsi="宋体" w:eastAsia="宋体" w:cs="宋体"/>
          <w:sz w:val="24"/>
          <w:szCs w:val="22"/>
          <w:lang w:val="en-US" w:eastAsia="zh-CN"/>
        </w:rPr>
        <w:t>（1）冷冻杀虫柜通电后，将柜内温度降至-25℃至-31℃，维持一定时间，确保冷冻杀虫柜能够正常运行。</w:t>
      </w:r>
    </w:p>
    <w:p w14:paraId="30107B3C">
      <w:pPr>
        <w:spacing w:line="360" w:lineRule="auto"/>
        <w:ind w:firstLine="480" w:firstLineChars="200"/>
        <w:rPr>
          <w:rFonts w:hint="eastAsia" w:ascii="宋体" w:hAnsi="宋体" w:cs="宋体"/>
          <w:sz w:val="24"/>
          <w:szCs w:val="22"/>
          <w:lang w:val="en-US" w:eastAsia="zh-CN"/>
        </w:rPr>
      </w:pPr>
      <w:r>
        <w:rPr>
          <w:rFonts w:hint="eastAsia" w:ascii="宋体" w:hAnsi="宋体" w:eastAsia="宋体" w:cs="宋体"/>
          <w:sz w:val="24"/>
          <w:szCs w:val="22"/>
          <w:lang w:val="en-US" w:eastAsia="zh-CN"/>
        </w:rPr>
        <w:t>（2）根据提前分配好的档案</w:t>
      </w:r>
      <w:r>
        <w:rPr>
          <w:rFonts w:hint="eastAsia" w:ascii="宋体" w:hAnsi="宋体" w:cs="宋体"/>
          <w:sz w:val="24"/>
          <w:szCs w:val="22"/>
          <w:lang w:val="en-US" w:eastAsia="zh-CN"/>
        </w:rPr>
        <w:t>分批次，依次放入需要消杀的档案，冷冻60小时。</w:t>
      </w:r>
    </w:p>
    <w:p w14:paraId="60B82C1C">
      <w:pPr>
        <w:spacing w:line="360" w:lineRule="auto"/>
        <w:ind w:firstLine="480" w:firstLineChars="200"/>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（3）经冷冻处理的档案应在冷冻箱内缓冲至常温，除去包装，在确认杀虫效果良好、纸质档案受潮不严重的情况下，档案方可入库。</w:t>
      </w:r>
    </w:p>
    <w:p w14:paraId="7257BE21">
      <w:pPr>
        <w:spacing w:line="360" w:lineRule="auto"/>
        <w:ind w:firstLine="480" w:firstLineChars="200"/>
        <w:rPr>
          <w:rFonts w:hint="default" w:ascii="宋体" w:hAnsi="宋体" w:eastAsia="宋体" w:cs="宋体"/>
          <w:sz w:val="24"/>
          <w:szCs w:val="22"/>
          <w:lang w:val="en-US" w:eastAsia="zh-CN"/>
        </w:rPr>
      </w:pPr>
      <w:r>
        <w:rPr>
          <w:rFonts w:hint="eastAsia" w:ascii="宋体" w:hAnsi="宋体" w:eastAsia="宋体"/>
          <w:sz w:val="24"/>
          <w:szCs w:val="24"/>
          <w:lang w:val="en-US" w:eastAsia="zh-CN"/>
        </w:rPr>
        <w:t>▲</w:t>
      </w:r>
      <w:r>
        <w:rPr>
          <w:rFonts w:hint="eastAsia" w:ascii="宋体" w:hAnsi="宋体" w:cs="宋体"/>
          <w:sz w:val="24"/>
          <w:szCs w:val="22"/>
          <w:lang w:val="en-US" w:eastAsia="zh-CN"/>
        </w:rPr>
        <w:t>15.形成档案虫霉菌治理效果材料</w:t>
      </w:r>
    </w:p>
    <w:p w14:paraId="7C630FE7">
      <w:pPr>
        <w:spacing w:line="360" w:lineRule="auto"/>
        <w:ind w:firstLine="480" w:firstLineChars="200"/>
        <w:rPr>
          <w:rFonts w:hint="default" w:ascii="宋体" w:hAnsi="宋体" w:eastAsia="宋体" w:cs="宋体"/>
          <w:sz w:val="24"/>
          <w:szCs w:val="22"/>
          <w:lang w:val="en-US" w:eastAsia="zh-CN"/>
        </w:rPr>
      </w:pPr>
      <w:r>
        <w:rPr>
          <w:rFonts w:hint="eastAsia" w:ascii="宋体" w:hAnsi="宋体" w:cs="宋体"/>
          <w:sz w:val="24"/>
          <w:szCs w:val="22"/>
          <w:lang w:val="en-US" w:eastAsia="zh-CN"/>
        </w:rPr>
        <w:t>根据本次项目档案虫霉菌治理情况，形成治理台账，台账应至少包括档号、所属全宗、门类、年度、保管期限、案卷号/件号、页数、虫霉菌情况等信息</w:t>
      </w:r>
      <w:r>
        <w:rPr>
          <w:rFonts w:hint="default" w:ascii="宋体" w:hAnsi="宋体" w:eastAsia="宋体" w:cs="宋体"/>
          <w:sz w:val="24"/>
          <w:szCs w:val="22"/>
          <w:lang w:val="en-US" w:eastAsia="zh-CN"/>
        </w:rPr>
        <w:t>。</w:t>
      </w:r>
    </w:p>
    <w:p w14:paraId="3A97326D">
      <w:pPr>
        <w:spacing w:line="360" w:lineRule="auto"/>
        <w:ind w:firstLine="480" w:firstLineChars="200"/>
        <w:rPr>
          <w:rFonts w:hint="default" w:ascii="宋体" w:hAnsi="宋体" w:eastAsia="宋体" w:cs="宋体"/>
          <w:sz w:val="24"/>
          <w:szCs w:val="22"/>
          <w:lang w:val="en-US" w:eastAsia="zh-CN"/>
        </w:rPr>
      </w:pPr>
      <w:r>
        <w:rPr>
          <w:rFonts w:hint="eastAsia" w:ascii="宋体" w:hAnsi="宋体" w:cs="宋体"/>
          <w:sz w:val="24"/>
          <w:szCs w:val="22"/>
          <w:lang w:val="en-US" w:eastAsia="zh-CN"/>
        </w:rPr>
        <w:t>档案消杀完毕后必须经专业机构（档案行政主管部门或档案科研院所）检测，并出具消杀成功的证明材料，证明材料提交采购人方能视为档案消杀工作全部完成。</w:t>
      </w:r>
    </w:p>
    <w:p w14:paraId="2A161787">
      <w:pPr>
        <w:spacing w:line="360" w:lineRule="auto"/>
        <w:ind w:firstLine="482" w:firstLineChars="200"/>
        <w:rPr>
          <w:rFonts w:hint="default" w:ascii="宋体" w:hAnsi="宋体" w:eastAsia="宋体" w:cs="宋体"/>
          <w:b/>
          <w:bCs/>
          <w:sz w:val="24"/>
          <w:lang w:val="en-US" w:eastAsia="zh-CN"/>
        </w:rPr>
      </w:pPr>
      <w:r>
        <w:rPr>
          <w:rFonts w:hint="eastAsia" w:ascii="宋体" w:hAnsi="宋体" w:eastAsia="宋体" w:cs="宋体"/>
          <w:b/>
          <w:bCs/>
          <w:sz w:val="24"/>
          <w:lang w:val="en-US" w:eastAsia="zh-CN"/>
        </w:rPr>
        <w:t>（</w:t>
      </w:r>
      <w:r>
        <w:rPr>
          <w:rFonts w:hint="eastAsia" w:ascii="宋体" w:hAnsi="宋体" w:cs="宋体"/>
          <w:b/>
          <w:bCs/>
          <w:sz w:val="24"/>
          <w:lang w:val="en-US" w:eastAsia="zh-CN"/>
        </w:rPr>
        <w:t>四</w:t>
      </w:r>
      <w:r>
        <w:rPr>
          <w:rFonts w:hint="eastAsia" w:ascii="宋体" w:hAnsi="宋体" w:eastAsia="宋体" w:cs="宋体"/>
          <w:b/>
          <w:bCs/>
          <w:sz w:val="24"/>
          <w:lang w:val="en-US" w:eastAsia="zh-CN"/>
        </w:rPr>
        <w:t>）档案</w:t>
      </w:r>
      <w:r>
        <w:rPr>
          <w:rFonts w:hint="eastAsia" w:ascii="宋体" w:hAnsi="宋体" w:cs="宋体"/>
          <w:b/>
          <w:bCs/>
          <w:sz w:val="24"/>
          <w:lang w:val="en-US" w:eastAsia="zh-CN"/>
        </w:rPr>
        <w:t>运输技术标准</w:t>
      </w:r>
    </w:p>
    <w:p w14:paraId="2D75C87A">
      <w:pPr>
        <w:spacing w:line="360" w:lineRule="auto"/>
        <w:ind w:firstLine="480" w:firstLineChars="200"/>
        <w:rPr>
          <w:rFonts w:hint="eastAsia" w:hAnsi="宋体" w:cs="宋体"/>
          <w:color w:val="auto"/>
          <w:sz w:val="24"/>
          <w:szCs w:val="24"/>
          <w:lang w:val="en-US" w:eastAsia="zh-CN"/>
        </w:rPr>
      </w:pPr>
      <w:r>
        <w:rPr>
          <w:rFonts w:hint="eastAsia" w:ascii="宋体" w:hAnsi="宋体" w:cs="宋体"/>
          <w:sz w:val="24"/>
          <w:szCs w:val="22"/>
          <w:lang w:val="en-US" w:eastAsia="zh-CN"/>
        </w:rPr>
        <w:t>16.对涉及以下的档案（郫都校区2025年以后新增和人南校区遗留档案）进行</w:t>
      </w:r>
      <w:r>
        <w:rPr>
          <w:rFonts w:hint="eastAsia" w:hAnsi="宋体"/>
          <w:sz w:val="24"/>
          <w:szCs w:val="24"/>
          <w:lang w:val="en-US" w:eastAsia="zh-CN"/>
        </w:rPr>
        <w:t>清点并登记造册建立台账；</w:t>
      </w:r>
      <w:r>
        <w:rPr>
          <w:rFonts w:hint="eastAsia" w:hAnsi="宋体" w:cs="宋体"/>
          <w:color w:val="auto"/>
          <w:sz w:val="24"/>
          <w:szCs w:val="24"/>
          <w:lang w:val="en-US" w:eastAsia="zh-CN"/>
        </w:rPr>
        <w:t>各类档案按照门类、年度、保管期限进行清点登记，形成档案号段清单，并对每柜档案进行编号。</w:t>
      </w:r>
    </w:p>
    <w:p w14:paraId="5DF2052B">
      <w:pPr>
        <w:spacing w:line="360" w:lineRule="auto"/>
        <w:ind w:firstLine="480" w:firstLineChars="200"/>
        <w:rPr>
          <w:rFonts w:hint="default" w:ascii="宋体" w:hAnsi="宋体" w:cs="宋体"/>
          <w:sz w:val="24"/>
          <w:szCs w:val="22"/>
          <w:lang w:val="en-US" w:eastAsia="zh-CN"/>
        </w:rPr>
      </w:pPr>
      <w:r>
        <w:rPr>
          <w:rFonts w:hint="eastAsia" w:ascii="宋体" w:hAnsi="宋体" w:eastAsia="宋体"/>
          <w:sz w:val="24"/>
          <w:szCs w:val="24"/>
          <w:lang w:val="en-US" w:eastAsia="zh-CN"/>
        </w:rPr>
        <w:t>▲</w:t>
      </w:r>
      <w:r>
        <w:rPr>
          <w:rFonts w:hint="eastAsia" w:ascii="宋体" w:hAnsi="宋体" w:cs="宋体"/>
          <w:sz w:val="24"/>
          <w:szCs w:val="22"/>
          <w:lang w:val="en-US" w:eastAsia="zh-CN"/>
        </w:rPr>
        <w:t>17.封箱打包：</w:t>
      </w:r>
      <w:r>
        <w:rPr>
          <w:rFonts w:hint="eastAsia" w:ascii="宋体" w:hAnsi="宋体" w:cs="宋体"/>
          <w:sz w:val="24"/>
          <w:szCs w:val="22"/>
          <w:lang w:val="zh-CN" w:eastAsia="zh-CN"/>
        </w:rPr>
        <w:t>工作人员核对档案柜编号与实体档案一致，所有信息确保准确无误，为了档案保管箱的密封安全，每个档案</w:t>
      </w:r>
      <w:r>
        <w:rPr>
          <w:rFonts w:hint="eastAsia" w:ascii="宋体" w:hAnsi="宋体" w:cs="宋体"/>
          <w:sz w:val="24"/>
          <w:szCs w:val="22"/>
          <w:lang w:val="en-US" w:eastAsia="zh-CN"/>
        </w:rPr>
        <w:t>柜（箱）</w:t>
      </w:r>
      <w:r>
        <w:rPr>
          <w:rFonts w:hint="eastAsia" w:ascii="宋体" w:hAnsi="宋体" w:cs="宋体"/>
          <w:sz w:val="24"/>
          <w:szCs w:val="22"/>
          <w:lang w:val="zh-CN" w:eastAsia="zh-CN"/>
        </w:rPr>
        <w:t>采</w:t>
      </w:r>
      <w:r>
        <w:rPr>
          <w:rFonts w:hint="eastAsia" w:ascii="宋体" w:hAnsi="宋体" w:cs="宋体"/>
          <w:sz w:val="24"/>
          <w:szCs w:val="22"/>
          <w:lang w:val="en-US" w:eastAsia="zh-CN"/>
        </w:rPr>
        <w:t>用</w:t>
      </w:r>
      <w:r>
        <w:rPr>
          <w:rFonts w:hint="eastAsia" w:ascii="宋体" w:hAnsi="宋体" w:cs="宋体"/>
          <w:sz w:val="24"/>
          <w:szCs w:val="22"/>
          <w:lang w:val="zh-CN" w:eastAsia="zh-CN"/>
        </w:rPr>
        <w:t>封条进行密封，</w:t>
      </w:r>
      <w:r>
        <w:rPr>
          <w:rFonts w:hint="eastAsia" w:ascii="宋体" w:hAnsi="宋体" w:cs="宋体"/>
          <w:sz w:val="24"/>
          <w:szCs w:val="22"/>
          <w:lang w:val="en-US" w:eastAsia="zh-CN"/>
        </w:rPr>
        <w:t>对已装柜的档案粘贴封条密封，对未装柜的档案资料进行装箱，并在箱面著录本项物品信息，制作包装运输标志，标明易碎、防雨、向上、避高温等标识，确保实物档案在搬迁过程中不受相关影响。</w:t>
      </w:r>
    </w:p>
    <w:p w14:paraId="2840F5A3">
      <w:pPr>
        <w:spacing w:line="360" w:lineRule="auto"/>
        <w:ind w:firstLine="480" w:firstLineChars="200"/>
        <w:rPr>
          <w:rFonts w:hint="eastAsia" w:ascii="宋体" w:hAnsi="宋体" w:eastAsia="宋体" w:cs="宋体"/>
          <w:color w:val="auto"/>
          <w:sz w:val="24"/>
          <w:szCs w:val="24"/>
          <w:lang w:val="en-US" w:eastAsia="zh-CN"/>
        </w:rPr>
      </w:pPr>
      <w:bookmarkStart w:id="6" w:name="_Toc7337"/>
      <w:r>
        <w:rPr>
          <w:rFonts w:hint="eastAsia" w:ascii="宋体" w:hAnsi="宋体"/>
          <w:sz w:val="24"/>
          <w:szCs w:val="24"/>
          <w:lang w:val="en-US" w:eastAsia="zh-CN"/>
        </w:rPr>
        <w:t>18.</w:t>
      </w:r>
      <w:r>
        <w:rPr>
          <w:rFonts w:hint="eastAsia" w:ascii="宋体" w:hAnsi="宋体" w:eastAsia="宋体" w:cs="宋体"/>
          <w:color w:val="auto"/>
          <w:sz w:val="24"/>
          <w:szCs w:val="24"/>
          <w:lang w:val="zh-CN"/>
        </w:rPr>
        <w:t>交接登记</w:t>
      </w:r>
      <w:bookmarkEnd w:id="6"/>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zh-CN" w:eastAsia="zh-CN"/>
        </w:rPr>
        <w:t>安排工作人员，负责在楼上登记搬运出馆的数量</w:t>
      </w:r>
      <w:r>
        <w:rPr>
          <w:rFonts w:hint="eastAsia" w:ascii="宋体" w:hAnsi="宋体" w:eastAsia="宋体" w:cs="宋体"/>
          <w:color w:val="auto"/>
          <w:sz w:val="24"/>
          <w:szCs w:val="24"/>
          <w:lang w:val="en-US" w:eastAsia="zh-CN"/>
        </w:rPr>
        <w:t>，务必保证档案、物品数量一致，不得缺失。</w:t>
      </w:r>
    </w:p>
    <w:p w14:paraId="4CE60069">
      <w:pPr>
        <w:spacing w:line="360" w:lineRule="auto"/>
        <w:ind w:firstLine="480" w:firstLineChars="200"/>
        <w:rPr>
          <w:rFonts w:hint="eastAsia" w:ascii="宋体" w:hAnsi="宋体" w:eastAsia="宋体"/>
          <w:sz w:val="24"/>
          <w:szCs w:val="24"/>
          <w:lang w:val="en-US" w:eastAsia="zh-CN"/>
        </w:rPr>
      </w:pPr>
      <w:bookmarkStart w:id="7" w:name="_Toc28335"/>
      <w:r>
        <w:rPr>
          <w:rFonts w:hint="eastAsia" w:ascii="宋体" w:hAnsi="宋体" w:eastAsia="宋体"/>
          <w:sz w:val="24"/>
          <w:szCs w:val="24"/>
          <w:lang w:val="en-US" w:eastAsia="zh-CN"/>
        </w:rPr>
        <w:t>▲</w:t>
      </w:r>
      <w:r>
        <w:rPr>
          <w:rFonts w:hint="eastAsia" w:hAnsi="宋体" w:cs="宋体"/>
          <w:color w:val="auto"/>
          <w:sz w:val="24"/>
          <w:szCs w:val="24"/>
          <w:lang w:val="en-US" w:eastAsia="zh-CN"/>
        </w:rPr>
        <w:t>19.装车运输：所有车辆由中标人提供，车辆外观必须明确标注中标人名称和本次物品名称，方便采购人核实和监管</w:t>
      </w:r>
      <w:r>
        <w:rPr>
          <w:rFonts w:hint="eastAsia" w:ascii="宋体" w:hAnsi="宋体" w:eastAsia="宋体" w:cs="宋体"/>
          <w:color w:val="auto"/>
          <w:sz w:val="24"/>
          <w:szCs w:val="24"/>
          <w:lang w:val="zh-CN" w:eastAsia="zh-CN"/>
        </w:rPr>
        <w:t>。</w:t>
      </w:r>
      <w:bookmarkEnd w:id="7"/>
      <w:r>
        <w:rPr>
          <w:rFonts w:hint="eastAsia" w:hAnsi="宋体" w:cs="宋体"/>
          <w:color w:val="auto"/>
          <w:sz w:val="24"/>
          <w:szCs w:val="24"/>
          <w:lang w:val="en-US" w:eastAsia="zh-CN"/>
        </w:rPr>
        <w:t>运输路线和运输时间应当提前与采购人确认，在采购人同意后，</w:t>
      </w:r>
      <w:r>
        <w:rPr>
          <w:rFonts w:hint="eastAsia" w:hAnsi="宋体"/>
          <w:sz w:val="24"/>
          <w:szCs w:val="24"/>
          <w:lang w:val="en-US" w:eastAsia="zh-CN"/>
        </w:rPr>
        <w:t>中标人</w:t>
      </w:r>
      <w:r>
        <w:rPr>
          <w:rFonts w:hint="default" w:ascii="宋体" w:hAnsi="宋体" w:eastAsia="宋体"/>
          <w:sz w:val="24"/>
          <w:szCs w:val="24"/>
          <w:lang w:val="en-US" w:eastAsia="zh-CN"/>
        </w:rPr>
        <w:t>应提供GPS定位监控，确保运输过程可追溯</w:t>
      </w:r>
      <w:r>
        <w:rPr>
          <w:rFonts w:hint="eastAsia" w:ascii="宋体" w:hAnsi="宋体"/>
          <w:sz w:val="24"/>
          <w:szCs w:val="24"/>
          <w:lang w:val="en-US" w:eastAsia="zh-CN"/>
        </w:rPr>
        <w:t>，</w:t>
      </w:r>
      <w:r>
        <w:rPr>
          <w:rFonts w:hint="default" w:ascii="宋体" w:hAnsi="宋体" w:eastAsia="宋体"/>
          <w:sz w:val="24"/>
          <w:szCs w:val="24"/>
          <w:lang w:val="en-US" w:eastAsia="zh-CN"/>
        </w:rPr>
        <w:t>GPS定位设</w:t>
      </w:r>
      <w:r>
        <w:rPr>
          <w:rFonts w:hint="eastAsia" w:ascii="宋体" w:hAnsi="宋体"/>
          <w:sz w:val="24"/>
          <w:szCs w:val="24"/>
          <w:lang w:val="en-US" w:eastAsia="zh-CN"/>
        </w:rPr>
        <w:t>备由中标人</w:t>
      </w:r>
      <w:r>
        <w:rPr>
          <w:rFonts w:hint="default" w:ascii="宋体" w:hAnsi="宋体" w:eastAsia="宋体"/>
          <w:sz w:val="24"/>
          <w:szCs w:val="24"/>
          <w:lang w:val="en-US" w:eastAsia="zh-CN"/>
        </w:rPr>
        <w:t>提供，实时轨迹数据须同步至</w:t>
      </w:r>
      <w:r>
        <w:rPr>
          <w:rFonts w:hint="eastAsia" w:ascii="宋体" w:hAnsi="宋体"/>
          <w:sz w:val="24"/>
          <w:szCs w:val="24"/>
          <w:lang w:val="en-US" w:eastAsia="zh-CN"/>
        </w:rPr>
        <w:t>采购人</w:t>
      </w:r>
      <w:r>
        <w:rPr>
          <w:rFonts w:hint="default" w:ascii="宋体" w:hAnsi="宋体" w:eastAsia="宋体"/>
          <w:sz w:val="24"/>
          <w:szCs w:val="24"/>
          <w:lang w:val="en-US" w:eastAsia="zh-CN"/>
        </w:rPr>
        <w:t>指定平台并保存不少于2年</w:t>
      </w:r>
      <w:r>
        <w:rPr>
          <w:rFonts w:hint="eastAsia" w:ascii="宋体" w:hAnsi="宋体"/>
          <w:sz w:val="24"/>
          <w:szCs w:val="24"/>
          <w:lang w:val="en-US" w:eastAsia="zh-CN"/>
        </w:rPr>
        <w:t>；</w:t>
      </w:r>
      <w:r>
        <w:rPr>
          <w:rFonts w:hint="eastAsia" w:hAnsi="宋体"/>
          <w:sz w:val="24"/>
          <w:szCs w:val="24"/>
          <w:lang w:val="en-US" w:eastAsia="zh-CN"/>
        </w:rPr>
        <w:t>采购人</w:t>
      </w:r>
      <w:r>
        <w:rPr>
          <w:rFonts w:hint="default" w:ascii="宋体" w:hAnsi="宋体" w:eastAsia="宋体"/>
          <w:sz w:val="24"/>
          <w:szCs w:val="24"/>
          <w:lang w:val="en-US" w:eastAsia="zh-CN"/>
        </w:rPr>
        <w:t>可派员押车，运输途中物品安全由</w:t>
      </w:r>
      <w:r>
        <w:rPr>
          <w:rFonts w:hint="eastAsia" w:hAnsi="宋体"/>
          <w:sz w:val="24"/>
          <w:szCs w:val="24"/>
          <w:lang w:val="en-US" w:eastAsia="zh-CN"/>
        </w:rPr>
        <w:t>中标人</w:t>
      </w:r>
      <w:r>
        <w:rPr>
          <w:rFonts w:hint="default" w:ascii="宋体" w:hAnsi="宋体" w:eastAsia="宋体"/>
          <w:sz w:val="24"/>
          <w:szCs w:val="24"/>
          <w:lang w:val="en-US" w:eastAsia="zh-CN"/>
        </w:rPr>
        <w:t>全权负责</w:t>
      </w:r>
      <w:r>
        <w:rPr>
          <w:rFonts w:hint="eastAsia" w:ascii="宋体" w:hAnsi="宋体" w:eastAsia="宋体"/>
          <w:sz w:val="24"/>
          <w:szCs w:val="24"/>
          <w:lang w:val="en-US" w:eastAsia="zh-CN"/>
        </w:rPr>
        <w:t>。</w:t>
      </w:r>
    </w:p>
    <w:p w14:paraId="55B3F432">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lang w:val="en-US" w:eastAsia="zh-CN"/>
        </w:rPr>
        <w:t>20.运输结束后，按照宜宾校区事先预留的档案上架位置，按照上述“</w:t>
      </w:r>
      <w:r>
        <w:rPr>
          <w:rFonts w:hint="eastAsia" w:ascii="宋体" w:hAnsi="宋体"/>
          <w:b/>
          <w:bCs/>
          <w:sz w:val="24"/>
          <w:szCs w:val="24"/>
          <w:lang w:val="en-US" w:eastAsia="zh-CN"/>
        </w:rPr>
        <w:t>（二）</w:t>
      </w:r>
      <w:r>
        <w:rPr>
          <w:rFonts w:hint="eastAsia" w:ascii="宋体" w:hAnsi="宋体" w:cs="宋体"/>
          <w:b/>
          <w:bCs/>
          <w:sz w:val="24"/>
          <w:lang w:eastAsia="zh-CN"/>
        </w:rPr>
        <w:t>档案数字化</w:t>
      </w:r>
      <w:r>
        <w:rPr>
          <w:rFonts w:hint="eastAsia" w:ascii="宋体" w:hAnsi="宋体" w:cs="宋体"/>
          <w:b/>
          <w:bCs/>
          <w:sz w:val="24"/>
        </w:rPr>
        <w:t>技术要求</w:t>
      </w:r>
      <w:r>
        <w:rPr>
          <w:rFonts w:hint="eastAsia" w:ascii="宋体" w:hAnsi="宋体"/>
          <w:sz w:val="24"/>
          <w:szCs w:val="24"/>
          <w:lang w:val="en-US" w:eastAsia="zh-CN"/>
        </w:rPr>
        <w:t>”进行归还上架。</w:t>
      </w:r>
    </w:p>
    <w:p w14:paraId="2641B2DF">
      <w:pPr>
        <w:spacing w:line="360" w:lineRule="auto"/>
        <w:ind w:firstLine="482" w:firstLineChars="200"/>
        <w:rPr>
          <w:rFonts w:hint="default" w:ascii="宋体" w:hAnsi="宋体" w:cs="宋体"/>
          <w:b/>
          <w:bCs/>
          <w:sz w:val="24"/>
          <w:lang w:val="en-US" w:eastAsia="zh-CN"/>
        </w:rPr>
      </w:pPr>
      <w:r>
        <w:rPr>
          <w:rFonts w:hint="eastAsia" w:ascii="宋体" w:hAnsi="宋体" w:cs="宋体"/>
          <w:b/>
          <w:bCs/>
          <w:sz w:val="24"/>
          <w:lang w:val="en-US" w:eastAsia="zh-CN"/>
        </w:rPr>
        <w:t>（四）项目质检</w:t>
      </w:r>
    </w:p>
    <w:p w14:paraId="52F41929">
      <w:pPr>
        <w:spacing w:line="360" w:lineRule="auto"/>
        <w:ind w:firstLine="480" w:firstLineChars="200"/>
        <w:rPr>
          <w:rFonts w:hint="eastAsia" w:ascii="宋体" w:hAnsi="宋体" w:cs="宋体"/>
          <w:sz w:val="24"/>
          <w:szCs w:val="22"/>
          <w:lang w:val="en-US" w:eastAsia="zh-CN"/>
        </w:rPr>
      </w:pPr>
      <w:r>
        <w:rPr>
          <w:rFonts w:hint="eastAsia" w:ascii="宋体" w:hAnsi="宋体" w:eastAsia="宋体"/>
          <w:sz w:val="24"/>
          <w:szCs w:val="24"/>
          <w:lang w:val="en-US" w:eastAsia="zh-CN"/>
        </w:rPr>
        <w:t>▲</w:t>
      </w:r>
      <w:r>
        <w:rPr>
          <w:rFonts w:hint="eastAsia" w:ascii="宋体" w:hAnsi="宋体" w:cs="宋体"/>
          <w:sz w:val="24"/>
          <w:szCs w:val="22"/>
          <w:lang w:val="en-US" w:eastAsia="zh-CN"/>
        </w:rPr>
        <w:t>21.供应商在完成本项目工作内容后，应对数据进行100%自查，确保提交的档案成果内容能够满足采购人要求。自查内容包括：</w:t>
      </w:r>
    </w:p>
    <w:p w14:paraId="49D5BC43">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lang w:val="en-US" w:eastAsia="zh-CN"/>
        </w:rPr>
        <w:t>（1）对著录内容进行检查，保证数据内容齐全，数据输入准确。</w:t>
      </w:r>
    </w:p>
    <w:p w14:paraId="60CA57B9">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lang w:val="en-US" w:eastAsia="zh-CN"/>
        </w:rPr>
        <w:t>（2）对扫描图像进行检查，保证图像完整、整洁、无歪斜、无黑边、浏览及打印清晰。</w:t>
      </w:r>
    </w:p>
    <w:p w14:paraId="08286B25">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lang w:val="en-US" w:eastAsia="zh-CN"/>
        </w:rPr>
        <w:t>（3）数据对应：档案目录数据与扫描图像100%正确对应。</w:t>
      </w:r>
    </w:p>
    <w:p w14:paraId="1DF6DE52">
      <w:pPr>
        <w:spacing w:line="360" w:lineRule="auto"/>
        <w:ind w:firstLine="480" w:firstLineChars="200"/>
        <w:rPr>
          <w:rFonts w:hint="default" w:ascii="宋体" w:hAnsi="宋体" w:cs="宋体"/>
          <w:sz w:val="24"/>
          <w:szCs w:val="22"/>
          <w:lang w:val="en-US" w:eastAsia="zh-CN"/>
        </w:rPr>
      </w:pPr>
      <w:r>
        <w:rPr>
          <w:rFonts w:hint="eastAsia" w:ascii="宋体" w:hAnsi="宋体" w:cs="宋体"/>
          <w:sz w:val="24"/>
          <w:szCs w:val="22"/>
          <w:lang w:val="en-US" w:eastAsia="zh-CN"/>
        </w:rPr>
        <w:t>（4）档案消杀的情况，保证档案消杀效果。</w:t>
      </w:r>
    </w:p>
    <w:p w14:paraId="40F13C07">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lang w:val="en-US" w:eastAsia="zh-CN"/>
        </w:rPr>
        <w:t>（5）对核查通过的批次和数据，填写质检单，准备移交验收。</w:t>
      </w:r>
    </w:p>
    <w:p w14:paraId="5A0EDA96">
      <w:pPr>
        <w:spacing w:line="360" w:lineRule="auto"/>
        <w:ind w:firstLine="482" w:firstLineChars="200"/>
        <w:rPr>
          <w:rFonts w:hint="eastAsia" w:ascii="宋体" w:hAnsi="宋体" w:cs="宋体"/>
          <w:b/>
          <w:bCs/>
          <w:sz w:val="24"/>
          <w:lang w:val="en-US" w:eastAsia="zh-CN"/>
        </w:rPr>
      </w:pPr>
      <w:r>
        <w:rPr>
          <w:rFonts w:hint="eastAsia" w:ascii="宋体" w:hAnsi="宋体" w:cs="宋体"/>
          <w:b/>
          <w:bCs/>
          <w:sz w:val="24"/>
          <w:lang w:val="zh-CN" w:eastAsia="zh-CN"/>
        </w:rPr>
        <w:t>（</w:t>
      </w:r>
      <w:r>
        <w:rPr>
          <w:rFonts w:hint="eastAsia" w:ascii="宋体" w:hAnsi="宋体" w:cs="宋体"/>
          <w:b/>
          <w:bCs/>
          <w:sz w:val="24"/>
          <w:lang w:val="en-US" w:eastAsia="zh-CN"/>
        </w:rPr>
        <w:t>五</w:t>
      </w:r>
      <w:r>
        <w:rPr>
          <w:rFonts w:hint="eastAsia" w:ascii="宋体" w:hAnsi="宋体" w:cs="宋体"/>
          <w:b/>
          <w:bCs/>
          <w:sz w:val="24"/>
          <w:lang w:val="zh-CN" w:eastAsia="zh-CN"/>
        </w:rPr>
        <w:t>）</w:t>
      </w:r>
      <w:r>
        <w:rPr>
          <w:rFonts w:hint="eastAsia" w:ascii="宋体" w:hAnsi="宋体" w:cs="宋体"/>
          <w:b/>
          <w:bCs/>
          <w:sz w:val="24"/>
          <w:lang w:val="en-US" w:eastAsia="zh-CN"/>
        </w:rPr>
        <w:t>保密、安全要求</w:t>
      </w:r>
    </w:p>
    <w:p w14:paraId="0EE321BC">
      <w:pPr>
        <w:spacing w:line="360" w:lineRule="auto"/>
        <w:ind w:firstLine="480" w:firstLineChars="200"/>
        <w:rPr>
          <w:rFonts w:hint="eastAsia" w:ascii="宋体" w:hAnsi="宋体" w:eastAsia="宋体" w:cs="宋体"/>
          <w:sz w:val="24"/>
          <w:lang w:eastAsia="zh-CN"/>
        </w:rPr>
      </w:pPr>
      <w:r>
        <w:rPr>
          <w:rFonts w:hint="eastAsia" w:ascii="宋体" w:hAnsi="宋体" w:eastAsia="宋体"/>
          <w:sz w:val="24"/>
          <w:szCs w:val="24"/>
          <w:lang w:val="en-US" w:eastAsia="zh-CN"/>
        </w:rPr>
        <w:t>▲</w:t>
      </w:r>
      <w:r>
        <w:rPr>
          <w:rFonts w:hint="eastAsia" w:ascii="宋体" w:hAnsi="宋体" w:cs="宋体"/>
          <w:sz w:val="24"/>
          <w:lang w:val="en-US" w:eastAsia="zh-CN"/>
        </w:rPr>
        <w:t>22</w:t>
      </w:r>
      <w:r>
        <w:rPr>
          <w:rFonts w:hint="eastAsia" w:ascii="宋体" w:hAnsi="宋体" w:eastAsia="宋体" w:cs="宋体"/>
          <w:sz w:val="24"/>
          <w:lang w:val="en-US" w:eastAsia="zh-CN"/>
        </w:rPr>
        <w:t>.</w:t>
      </w:r>
      <w:r>
        <w:rPr>
          <w:rFonts w:hint="eastAsia" w:ascii="宋体" w:hAnsi="宋体" w:cs="宋体"/>
          <w:sz w:val="24"/>
          <w:lang w:eastAsia="zh-CN"/>
        </w:rPr>
        <w:t>中标商</w:t>
      </w:r>
      <w:r>
        <w:rPr>
          <w:rFonts w:hint="eastAsia" w:ascii="宋体" w:hAnsi="宋体" w:cs="宋体"/>
          <w:sz w:val="24"/>
          <w:lang w:val="en-US" w:eastAsia="zh-CN"/>
        </w:rPr>
        <w:t>必须</w:t>
      </w:r>
      <w:r>
        <w:rPr>
          <w:rFonts w:hint="eastAsia" w:ascii="宋体" w:hAnsi="宋体" w:eastAsia="宋体" w:cs="宋体"/>
          <w:sz w:val="24"/>
          <w:lang w:eastAsia="zh-CN"/>
        </w:rPr>
        <w:t>严格遵守《中华人民共和国档案法》和国家、省的相关规定。档案扫描工作必须在采购人指定的场所内进行，并确保场所正常秩序和安全。不得遗失、损坏档案，如有违法者，将追究法律责任。</w:t>
      </w:r>
    </w:p>
    <w:p w14:paraId="2B2B8658">
      <w:pPr>
        <w:spacing w:line="360" w:lineRule="auto"/>
        <w:ind w:firstLine="480" w:firstLineChars="200"/>
        <w:rPr>
          <w:rFonts w:hint="eastAsia" w:ascii="宋体" w:hAnsi="宋体" w:eastAsia="宋体" w:cs="宋体"/>
          <w:sz w:val="24"/>
          <w:lang w:eastAsia="zh-CN"/>
        </w:rPr>
      </w:pPr>
      <w:r>
        <w:rPr>
          <w:rFonts w:hint="eastAsia" w:ascii="宋体" w:hAnsi="宋体" w:eastAsia="宋体"/>
          <w:sz w:val="24"/>
          <w:szCs w:val="24"/>
          <w:lang w:val="en-US" w:eastAsia="zh-CN"/>
        </w:rPr>
        <w:t>▲</w:t>
      </w:r>
      <w:r>
        <w:rPr>
          <w:rFonts w:hint="eastAsia" w:ascii="宋体" w:hAnsi="宋体" w:cs="宋体"/>
          <w:sz w:val="24"/>
          <w:lang w:val="en-US" w:eastAsia="zh-CN"/>
        </w:rPr>
        <w:t>23</w:t>
      </w:r>
      <w:r>
        <w:rPr>
          <w:rFonts w:hint="eastAsia" w:ascii="宋体" w:hAnsi="宋体" w:eastAsia="宋体" w:cs="宋体"/>
          <w:sz w:val="24"/>
          <w:lang w:val="en-US" w:eastAsia="zh-CN"/>
        </w:rPr>
        <w:t>.</w:t>
      </w:r>
      <w:r>
        <w:rPr>
          <w:rFonts w:hint="eastAsia" w:ascii="宋体" w:hAnsi="宋体" w:eastAsia="宋体" w:cs="宋体"/>
          <w:sz w:val="24"/>
          <w:lang w:eastAsia="zh-CN"/>
        </w:rPr>
        <w:t>供应商</w:t>
      </w:r>
      <w:r>
        <w:rPr>
          <w:rFonts w:hint="eastAsia" w:ascii="宋体" w:hAnsi="宋体" w:cs="宋体"/>
          <w:sz w:val="24"/>
          <w:lang w:val="en-US" w:eastAsia="zh-CN"/>
        </w:rPr>
        <w:t>在本项目投标文件中提供的项目小组成员必须全员到场并提供相关备案材料（劳动合同、保密协议、无犯罪记录证明以及其他证书资质等材料复印件），采购人审核通过后才能进场实施项目。项目实施期间所有人员更换必须经过采购人同意（原则上不允许更换），未经采购人同意擅自更换项目小组成员，项目经理擅自更换扣5万元/人，核心技术人员（档案技术员）扣2万元/人，一般作业人员扣5000元/人；累计更换超过5人甲方有权解除合同（提供承诺函）</w:t>
      </w:r>
      <w:r>
        <w:rPr>
          <w:rFonts w:hint="eastAsia" w:ascii="宋体" w:hAnsi="宋体" w:eastAsia="宋体" w:cs="宋体"/>
          <w:sz w:val="24"/>
          <w:lang w:eastAsia="zh-CN"/>
        </w:rPr>
        <w:t>。</w:t>
      </w:r>
    </w:p>
    <w:p w14:paraId="02A063FF">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24</w:t>
      </w:r>
      <w:r>
        <w:rPr>
          <w:rFonts w:hint="eastAsia" w:ascii="宋体" w:hAnsi="宋体" w:eastAsia="宋体" w:cs="宋体"/>
          <w:sz w:val="24"/>
          <w:lang w:val="en-US" w:eastAsia="zh-CN"/>
        </w:rPr>
        <w:t>.项目管理要求</w:t>
      </w:r>
    </w:p>
    <w:p w14:paraId="2BC021C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（1）供应商应</w:t>
      </w:r>
      <w:r>
        <w:rPr>
          <w:rFonts w:hint="eastAsia" w:ascii="宋体" w:hAnsi="宋体" w:eastAsia="宋体" w:cs="宋体"/>
          <w:sz w:val="24"/>
          <w:lang w:eastAsia="zh-CN"/>
        </w:rPr>
        <w:t>加强对工作人员的保密教育。建立严格的保密制度，杜绝工作人员对档案及档案信息的私自复印、传播等行为。</w:t>
      </w:r>
    </w:p>
    <w:p w14:paraId="698C515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（2）</w:t>
      </w:r>
      <w:r>
        <w:rPr>
          <w:rFonts w:hint="eastAsia" w:ascii="宋体" w:hAnsi="宋体" w:eastAsia="宋体" w:cs="宋体"/>
          <w:sz w:val="24"/>
          <w:lang w:eastAsia="zh-CN"/>
        </w:rPr>
        <w:t>不同的工序之间衔接要严格遵守操作规程，杜绝档案实体和信息安全事故的发生。档案交接由专门人员和现场加工负责人员，在安排好的工作间里进行面对面的交接，要求有书面交接记录。加工地点内严禁吸烟和任何火源。在加工过程中，</w:t>
      </w:r>
      <w:r>
        <w:rPr>
          <w:rFonts w:hint="eastAsia" w:ascii="宋体" w:hAnsi="宋体" w:cs="宋体"/>
          <w:sz w:val="24"/>
          <w:lang w:eastAsia="zh-CN"/>
        </w:rPr>
        <w:t>中标商</w:t>
      </w:r>
      <w:r>
        <w:rPr>
          <w:rFonts w:hint="eastAsia" w:ascii="宋体" w:hAnsi="宋体" w:eastAsia="宋体" w:cs="宋体"/>
          <w:sz w:val="24"/>
          <w:lang w:eastAsia="zh-CN"/>
        </w:rPr>
        <w:t>要保护好档案，不能</w:t>
      </w:r>
      <w:r>
        <w:rPr>
          <w:rFonts w:hint="eastAsia" w:ascii="宋体" w:hAnsi="宋体" w:cs="宋体"/>
          <w:sz w:val="24"/>
          <w:lang w:eastAsia="zh-CN"/>
        </w:rPr>
        <w:t>丢失</w:t>
      </w:r>
      <w:r>
        <w:rPr>
          <w:rFonts w:hint="eastAsia" w:ascii="宋体" w:hAnsi="宋体" w:eastAsia="宋体" w:cs="宋体"/>
          <w:sz w:val="24"/>
          <w:lang w:eastAsia="zh-CN"/>
        </w:rPr>
        <w:t>、损毁档案，档案资料不能放错卷。由于</w:t>
      </w:r>
      <w:r>
        <w:rPr>
          <w:rFonts w:hint="eastAsia" w:ascii="宋体" w:hAnsi="宋体" w:cs="宋体"/>
          <w:sz w:val="24"/>
          <w:lang w:eastAsia="zh-CN"/>
        </w:rPr>
        <w:t>中标商</w:t>
      </w:r>
      <w:r>
        <w:rPr>
          <w:rFonts w:hint="eastAsia" w:ascii="宋体" w:hAnsi="宋体" w:eastAsia="宋体" w:cs="宋体"/>
          <w:sz w:val="24"/>
          <w:lang w:eastAsia="zh-CN"/>
        </w:rPr>
        <w:t>过错导致档案资料及数据损毁或泄密的，</w:t>
      </w:r>
      <w:r>
        <w:rPr>
          <w:rFonts w:hint="eastAsia" w:ascii="宋体" w:hAnsi="宋体" w:cs="宋体"/>
          <w:sz w:val="24"/>
          <w:lang w:eastAsia="zh-CN"/>
        </w:rPr>
        <w:t>中标商</w:t>
      </w:r>
      <w:r>
        <w:rPr>
          <w:rFonts w:hint="eastAsia" w:ascii="宋体" w:hAnsi="宋体" w:eastAsia="宋体" w:cs="宋体"/>
          <w:sz w:val="24"/>
          <w:lang w:eastAsia="zh-CN"/>
        </w:rPr>
        <w:t>承担一切责任。</w:t>
      </w:r>
    </w:p>
    <w:p w14:paraId="6B532C9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 xml:space="preserve">） </w:t>
      </w:r>
      <w:r>
        <w:rPr>
          <w:rFonts w:hint="eastAsia" w:ascii="宋体" w:hAnsi="宋体" w:cs="宋体"/>
          <w:sz w:val="24"/>
          <w:lang w:eastAsia="zh-CN"/>
        </w:rPr>
        <w:t>中标商</w:t>
      </w:r>
      <w:r>
        <w:rPr>
          <w:rFonts w:hint="eastAsia" w:ascii="宋体" w:hAnsi="宋体" w:eastAsia="宋体" w:cs="宋体"/>
          <w:sz w:val="24"/>
          <w:lang w:eastAsia="zh-CN"/>
        </w:rPr>
        <w:t>对纸质档案数字化的各个环节均应进行详细的登记，建立工作日志并及时整理、汇总，装订成册，在数字化工作完成的同时建立起完整、规范的记录。完工验收时应提交工作日志、质量检验、验收记录等资料。</w:t>
      </w:r>
    </w:p>
    <w:p w14:paraId="19D89C5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）进入加工现场的计算机设备应做相应处理，封闭所有计算机存储设备外围接口，确保信息安全。计算机硬盘不得带离加工现场</w:t>
      </w:r>
      <w:r>
        <w:rPr>
          <w:rFonts w:hint="eastAsia" w:ascii="宋体" w:hAnsi="宋体" w:cs="宋体"/>
          <w:sz w:val="24"/>
          <w:lang w:eastAsia="zh-CN"/>
        </w:rPr>
        <w:t>，</w:t>
      </w:r>
      <w:r>
        <w:rPr>
          <w:rFonts w:hint="eastAsia" w:ascii="宋体" w:hAnsi="宋体" w:eastAsia="宋体" w:cs="宋体"/>
          <w:sz w:val="24"/>
          <w:lang w:eastAsia="zh-CN"/>
        </w:rPr>
        <w:t>计算机存储设备</w:t>
      </w:r>
      <w:r>
        <w:rPr>
          <w:rFonts w:hint="eastAsia" w:ascii="宋体" w:hAnsi="宋体" w:eastAsia="宋体" w:cs="宋体"/>
          <w:b w:val="0"/>
          <w:bCs/>
          <w:kern w:val="2"/>
          <w:sz w:val="24"/>
          <w:szCs w:val="24"/>
          <w:lang w:val="en-US" w:eastAsia="zh-CN" w:bidi="ar-SA"/>
        </w:rPr>
        <w:t>最终归采购人所有。</w:t>
      </w:r>
    </w:p>
    <w:p w14:paraId="0D4C529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）完成项目后，双方均对本项目的技术情报和数据资料保密承担责任。</w:t>
      </w:r>
    </w:p>
    <w:p w14:paraId="3367A65F">
      <w:pPr>
        <w:spacing w:line="360" w:lineRule="auto"/>
        <w:ind w:firstLine="480" w:firstLineChars="200"/>
        <w:rPr>
          <w:rFonts w:hint="eastAsia" w:ascii="宋体" w:hAnsi="宋体" w:cs="宋体"/>
          <w:sz w:val="24"/>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6</w:t>
      </w:r>
      <w:r>
        <w:rPr>
          <w:rFonts w:hint="eastAsia" w:ascii="宋体" w:hAnsi="宋体" w:eastAsia="宋体" w:cs="宋体"/>
          <w:sz w:val="24"/>
          <w:lang w:eastAsia="zh-CN"/>
        </w:rPr>
        <w:t>）</w:t>
      </w:r>
      <w:r>
        <w:rPr>
          <w:rFonts w:hint="eastAsia" w:ascii="宋体" w:hAnsi="宋体" w:cs="宋体"/>
          <w:sz w:val="24"/>
          <w:lang w:val="en-US" w:eastAsia="zh-CN"/>
        </w:rPr>
        <w:t>本项目工作时间为周一至周五（9:00-17:00），未经采购人同意，中标商不得擅自加班。</w:t>
      </w:r>
    </w:p>
    <w:p w14:paraId="5403796E">
      <w:pPr>
        <w:spacing w:line="360" w:lineRule="auto"/>
        <w:ind w:firstLine="480" w:firstLineChars="200"/>
        <w:rPr>
          <w:rFonts w:hint="eastAsia" w:ascii="宋体" w:hAnsi="宋体"/>
          <w:b/>
          <w:color w:val="000000"/>
          <w:kern w:val="0"/>
          <w:sz w:val="24"/>
          <w:szCs w:val="24"/>
          <w:lang w:eastAsia="zh-CN"/>
        </w:rPr>
      </w:pPr>
      <w:r>
        <w:rPr>
          <w:rFonts w:hint="eastAsia" w:ascii="宋体" w:hAnsi="宋体" w:cs="宋体"/>
          <w:sz w:val="24"/>
          <w:szCs w:val="22"/>
          <w:lang w:val="en-US" w:eastAsia="zh-CN"/>
        </w:rPr>
        <w:t>（7）数字化加工现场管理：严禁在数字化加工场所使用灭蚊器或热得快等高热功率设备；室内严禁存放易燃、易爆物品；书本、纸张等易燃物要与电脑等电器设备、电源线、电源插座保持10厘米以上安全距离，严禁与电器设备混放；工作室内的线缆、插座等要按规范布置，不得乱拉、乱接；水杯、水瓶应设置在工作区域以外指定位置，严禁将水杯、水瓶等物放置档案处理工作台上；工作台面应保持干净整洁，档案案卷应排列整齐，完成数字化加工的档案要及时归还，暂未归还的应入档案柜存放，不得随意堆放；数字化加工的工作人员严禁携带笔记本电脑、相机等数字设备进入工作现场；工作室严禁非工作</w:t>
      </w:r>
      <w:r>
        <w:rPr>
          <w:rFonts w:hint="eastAsia" w:ascii="宋体" w:hAnsi="宋体"/>
          <w:sz w:val="24"/>
          <w:lang w:val="en-US" w:eastAsia="zh-CN"/>
        </w:rPr>
        <w:t>人员进入；工作室内严禁大声喧哗。</w:t>
      </w:r>
    </w:p>
    <w:p w14:paraId="16FA977F">
      <w:pPr>
        <w:spacing w:line="360" w:lineRule="auto"/>
        <w:ind w:firstLine="0" w:firstLineChars="0"/>
        <w:rPr>
          <w:rFonts w:ascii="宋体" w:hAnsi="宋体"/>
        </w:rPr>
      </w:pPr>
    </w:p>
    <w:p w14:paraId="2DE81CF2">
      <w:pPr>
        <w:rPr>
          <w:rFonts w:hint="eastAsia" w:ascii="宋体" w:hAnsi="宋体" w:eastAsia="宋体"/>
          <w:b/>
          <w:kern w:val="0"/>
          <w:sz w:val="24"/>
          <w:szCs w:val="24"/>
          <w:lang w:eastAsia="zh-CN"/>
        </w:rPr>
      </w:pPr>
      <w:r>
        <w:rPr>
          <w:rFonts w:hint="eastAsia" w:ascii="宋体" w:hAnsi="宋体" w:eastAsia="宋体"/>
          <w:b/>
          <w:kern w:val="0"/>
          <w:sz w:val="24"/>
          <w:szCs w:val="24"/>
          <w:lang w:eastAsia="zh-CN"/>
        </w:rPr>
        <w:br w:type="page"/>
      </w:r>
    </w:p>
    <w:p w14:paraId="66EC60AB">
      <w:pPr>
        <w:keepNext/>
        <w:keepLines/>
        <w:adjustRightInd w:val="0"/>
        <w:spacing w:line="360" w:lineRule="auto"/>
        <w:ind w:firstLine="482" w:firstLineChars="200"/>
        <w:textAlignment w:val="baseline"/>
        <w:outlineLvl w:val="2"/>
        <w:rPr>
          <w:rFonts w:hint="eastAsia" w:ascii="宋体" w:hAnsi="宋体" w:eastAsia="宋体"/>
          <w:b/>
          <w:kern w:val="0"/>
          <w:sz w:val="24"/>
          <w:szCs w:val="24"/>
        </w:rPr>
      </w:pPr>
      <w:r>
        <w:rPr>
          <w:rFonts w:hint="eastAsia" w:ascii="宋体" w:hAnsi="宋体" w:eastAsia="宋体"/>
          <w:b/>
          <w:kern w:val="0"/>
          <w:sz w:val="24"/>
          <w:szCs w:val="24"/>
          <w:lang w:eastAsia="zh-CN"/>
        </w:rPr>
        <w:t>5.项目评审条款</w:t>
      </w:r>
      <w:bookmarkStart w:id="8" w:name="_GoBack"/>
      <w:bookmarkEnd w:id="8"/>
    </w:p>
    <w:tbl>
      <w:tblPr>
        <w:tblStyle w:val="8"/>
        <w:tblW w:w="0" w:type="auto"/>
        <w:jc w:val="center"/>
        <w:tblLayout w:type="autofit"/>
        <w:tblCellMar>
          <w:top w:w="0" w:type="dxa"/>
          <w:left w:w="0" w:type="dxa"/>
          <w:bottom w:w="0" w:type="dxa"/>
          <w:right w:w="0" w:type="dxa"/>
        </w:tblCellMar>
      </w:tblPr>
      <w:tblGrid>
        <w:gridCol w:w="726"/>
        <w:gridCol w:w="3775"/>
        <w:gridCol w:w="2303"/>
      </w:tblGrid>
      <w:tr w14:paraId="09771153">
        <w:tblPrEx>
          <w:tblCellMar>
            <w:top w:w="0" w:type="dxa"/>
            <w:left w:w="0" w:type="dxa"/>
            <w:bottom w:w="0" w:type="dxa"/>
            <w:right w:w="0" w:type="dxa"/>
          </w:tblCellMar>
        </w:tblPrEx>
        <w:trPr>
          <w:trHeight w:val="90" w:hRule="atLeast"/>
          <w:jc w:val="center"/>
        </w:trPr>
        <w:tc>
          <w:tcPr>
            <w:tcW w:w="0" w:type="auto"/>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01F63BF">
            <w:pPr>
              <w:snapToGrid w:val="0"/>
              <w:spacing w:line="360" w:lineRule="auto"/>
              <w:ind w:firstLine="28"/>
              <w:jc w:val="center"/>
              <w:rPr>
                <w:rFonts w:cs="华文中宋"/>
                <w:b/>
                <w:color w:val="auto"/>
                <w:sz w:val="24"/>
                <w:szCs w:val="24"/>
              </w:rPr>
            </w:pPr>
            <w:r>
              <w:rPr>
                <w:rFonts w:hint="eastAsia" w:cs="华文中宋"/>
                <w:b/>
                <w:color w:val="auto"/>
                <w:sz w:val="24"/>
                <w:szCs w:val="24"/>
              </w:rPr>
              <w:t>序号</w:t>
            </w:r>
          </w:p>
        </w:tc>
        <w:tc>
          <w:tcPr>
            <w:tcW w:w="377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527510E">
            <w:pPr>
              <w:snapToGrid w:val="0"/>
              <w:spacing w:line="360" w:lineRule="auto"/>
              <w:ind w:firstLine="28"/>
              <w:jc w:val="center"/>
              <w:rPr>
                <w:rFonts w:cs="华文中宋"/>
                <w:b/>
                <w:color w:val="auto"/>
                <w:sz w:val="24"/>
                <w:szCs w:val="24"/>
              </w:rPr>
            </w:pPr>
            <w:r>
              <w:rPr>
                <w:rFonts w:hint="eastAsia" w:cs="华文中宋"/>
                <w:b/>
                <w:color w:val="auto"/>
                <w:sz w:val="24"/>
                <w:szCs w:val="24"/>
              </w:rPr>
              <w:t>评分因素</w:t>
            </w:r>
          </w:p>
        </w:tc>
        <w:tc>
          <w:tcPr>
            <w:tcW w:w="230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457E5B2">
            <w:pPr>
              <w:snapToGrid w:val="0"/>
              <w:spacing w:line="360" w:lineRule="auto"/>
              <w:ind w:firstLine="28"/>
              <w:jc w:val="center"/>
              <w:rPr>
                <w:rFonts w:cs="华文中宋"/>
                <w:b/>
                <w:color w:val="auto"/>
                <w:sz w:val="24"/>
                <w:szCs w:val="24"/>
              </w:rPr>
            </w:pPr>
            <w:r>
              <w:rPr>
                <w:rFonts w:hint="eastAsia" w:cs="华文中宋"/>
                <w:b/>
                <w:color w:val="auto"/>
                <w:sz w:val="24"/>
                <w:szCs w:val="24"/>
              </w:rPr>
              <w:t>分值</w:t>
            </w:r>
          </w:p>
        </w:tc>
      </w:tr>
      <w:tr w14:paraId="08DA7BE8">
        <w:tblPrEx>
          <w:tblCellMar>
            <w:top w:w="0" w:type="dxa"/>
            <w:left w:w="0" w:type="dxa"/>
            <w:bottom w:w="0" w:type="dxa"/>
            <w:right w:w="0" w:type="dxa"/>
          </w:tblCellMar>
        </w:tblPrEx>
        <w:trPr>
          <w:trHeight w:val="830" w:hRule="atLeast"/>
          <w:jc w:val="center"/>
        </w:trPr>
        <w:tc>
          <w:tcPr>
            <w:tcW w:w="0" w:type="auto"/>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672792EC">
            <w:pPr>
              <w:snapToGrid w:val="0"/>
              <w:spacing w:line="360" w:lineRule="auto"/>
              <w:ind w:left="-38"/>
              <w:jc w:val="center"/>
              <w:rPr>
                <w:color w:val="auto"/>
                <w:sz w:val="24"/>
                <w:szCs w:val="24"/>
              </w:rPr>
            </w:pPr>
            <w:r>
              <w:rPr>
                <w:rFonts w:hint="eastAsia"/>
                <w:color w:val="auto"/>
                <w:sz w:val="24"/>
                <w:szCs w:val="24"/>
              </w:rPr>
              <w:t>1</w:t>
            </w:r>
          </w:p>
        </w:tc>
        <w:tc>
          <w:tcPr>
            <w:tcW w:w="3775"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570E60D8">
            <w:pPr>
              <w:snapToGrid w:val="0"/>
              <w:spacing w:line="360" w:lineRule="auto"/>
              <w:ind w:left="-38"/>
              <w:jc w:val="center"/>
              <w:rPr>
                <w:color w:val="auto"/>
                <w:sz w:val="24"/>
                <w:szCs w:val="24"/>
              </w:rPr>
            </w:pPr>
            <w:r>
              <w:rPr>
                <w:rFonts w:hint="eastAsia"/>
                <w:color w:val="auto"/>
                <w:sz w:val="24"/>
                <w:szCs w:val="24"/>
              </w:rPr>
              <w:t>报价</w:t>
            </w:r>
          </w:p>
        </w:tc>
        <w:tc>
          <w:tcPr>
            <w:tcW w:w="2303"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5E41B475">
            <w:pPr>
              <w:snapToGrid w:val="0"/>
              <w:spacing w:line="360" w:lineRule="auto"/>
              <w:ind w:left="-38"/>
              <w:jc w:val="center"/>
              <w:rPr>
                <w:color w:val="auto"/>
                <w:sz w:val="24"/>
                <w:szCs w:val="24"/>
              </w:rPr>
            </w:pPr>
            <w:r>
              <w:rPr>
                <w:rFonts w:hint="eastAsia"/>
                <w:color w:val="auto"/>
                <w:sz w:val="24"/>
                <w:szCs w:val="24"/>
                <w:lang w:val="en-US" w:eastAsia="zh-CN"/>
              </w:rPr>
              <w:t>15</w:t>
            </w:r>
            <w:r>
              <w:rPr>
                <w:rFonts w:hint="eastAsia"/>
                <w:color w:val="auto"/>
                <w:sz w:val="24"/>
                <w:szCs w:val="24"/>
              </w:rPr>
              <w:t>分</w:t>
            </w:r>
          </w:p>
        </w:tc>
      </w:tr>
      <w:tr w14:paraId="7C96AEF4">
        <w:tblPrEx>
          <w:tblCellMar>
            <w:top w:w="0" w:type="dxa"/>
            <w:left w:w="0" w:type="dxa"/>
            <w:bottom w:w="0" w:type="dxa"/>
            <w:right w:w="0" w:type="dxa"/>
          </w:tblCellMar>
        </w:tblPrEx>
        <w:trPr>
          <w:trHeight w:val="430" w:hRule="atLeast"/>
          <w:jc w:val="center"/>
        </w:trPr>
        <w:tc>
          <w:tcPr>
            <w:tcW w:w="0" w:type="auto"/>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54D4A926">
            <w:pPr>
              <w:snapToGrid w:val="0"/>
              <w:spacing w:line="360" w:lineRule="auto"/>
              <w:ind w:left="-38"/>
              <w:jc w:val="center"/>
              <w:rPr>
                <w:rFonts w:hint="eastAsia" w:eastAsiaTheme="minorEastAsia"/>
                <w:color w:val="auto"/>
                <w:sz w:val="24"/>
                <w:szCs w:val="24"/>
                <w:lang w:val="en-US" w:eastAsia="zh-CN"/>
              </w:rPr>
            </w:pPr>
            <w:r>
              <w:rPr>
                <w:rFonts w:hint="eastAsia"/>
                <w:color w:val="auto"/>
                <w:sz w:val="24"/>
                <w:szCs w:val="24"/>
                <w:lang w:val="en-US" w:eastAsia="zh-CN"/>
              </w:rPr>
              <w:t>2</w:t>
            </w:r>
          </w:p>
        </w:tc>
        <w:tc>
          <w:tcPr>
            <w:tcW w:w="3775"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68765C99">
            <w:pPr>
              <w:snapToGrid w:val="0"/>
              <w:spacing w:line="360" w:lineRule="auto"/>
              <w:ind w:left="-38"/>
              <w:jc w:val="center"/>
              <w:rPr>
                <w:rFonts w:hint="default"/>
                <w:color w:val="auto"/>
                <w:sz w:val="24"/>
                <w:szCs w:val="24"/>
                <w:lang w:val="en-US" w:eastAsia="zh-CN"/>
              </w:rPr>
            </w:pPr>
            <w:r>
              <w:rPr>
                <w:rFonts w:hint="eastAsia"/>
                <w:color w:val="auto"/>
                <w:sz w:val="24"/>
                <w:szCs w:val="24"/>
                <w:lang w:val="en-US" w:eastAsia="zh-CN"/>
              </w:rPr>
              <w:t>技术服务要求响应</w:t>
            </w:r>
          </w:p>
        </w:tc>
        <w:tc>
          <w:tcPr>
            <w:tcW w:w="2303"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26195832">
            <w:pPr>
              <w:snapToGrid w:val="0"/>
              <w:spacing w:line="360" w:lineRule="auto"/>
              <w:ind w:left="-38"/>
              <w:jc w:val="center"/>
              <w:rPr>
                <w:rFonts w:hint="default"/>
                <w:color w:val="auto"/>
                <w:sz w:val="24"/>
                <w:szCs w:val="24"/>
                <w:lang w:val="en-US" w:eastAsia="zh-CN"/>
              </w:rPr>
            </w:pPr>
            <w:r>
              <w:rPr>
                <w:rFonts w:hint="eastAsia"/>
                <w:color w:val="auto"/>
                <w:sz w:val="24"/>
                <w:szCs w:val="24"/>
                <w:lang w:val="en-US" w:eastAsia="zh-CN"/>
              </w:rPr>
              <w:t>38分</w:t>
            </w:r>
          </w:p>
        </w:tc>
      </w:tr>
      <w:tr w14:paraId="3F8F8B04">
        <w:tblPrEx>
          <w:tblCellMar>
            <w:top w:w="0" w:type="dxa"/>
            <w:left w:w="0" w:type="dxa"/>
            <w:bottom w:w="0" w:type="dxa"/>
            <w:right w:w="0" w:type="dxa"/>
          </w:tblCellMar>
        </w:tblPrEx>
        <w:trPr>
          <w:trHeight w:val="430" w:hRule="atLeast"/>
          <w:jc w:val="center"/>
        </w:trPr>
        <w:tc>
          <w:tcPr>
            <w:tcW w:w="0" w:type="auto"/>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250643B6">
            <w:pPr>
              <w:snapToGrid w:val="0"/>
              <w:spacing w:line="360" w:lineRule="auto"/>
              <w:ind w:left="-38"/>
              <w:jc w:val="center"/>
              <w:rPr>
                <w:rFonts w:hint="eastAsia" w:eastAsiaTheme="minorEastAsia"/>
                <w:color w:val="auto"/>
                <w:sz w:val="24"/>
                <w:szCs w:val="24"/>
                <w:lang w:val="en-US" w:eastAsia="zh-CN"/>
              </w:rPr>
            </w:pPr>
            <w:r>
              <w:rPr>
                <w:rFonts w:hint="eastAsia"/>
                <w:color w:val="auto"/>
                <w:sz w:val="24"/>
                <w:szCs w:val="24"/>
                <w:lang w:val="en-US" w:eastAsia="zh-CN"/>
              </w:rPr>
              <w:t>3</w:t>
            </w:r>
          </w:p>
        </w:tc>
        <w:tc>
          <w:tcPr>
            <w:tcW w:w="3775"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4F1FA4C9">
            <w:pPr>
              <w:snapToGrid w:val="0"/>
              <w:spacing w:line="360" w:lineRule="auto"/>
              <w:ind w:left="-38"/>
              <w:jc w:val="center"/>
              <w:rPr>
                <w:rFonts w:hint="eastAsia" w:eastAsiaTheme="minorEastAsia"/>
                <w:color w:val="auto"/>
                <w:sz w:val="24"/>
                <w:szCs w:val="24"/>
                <w:lang w:eastAsia="zh-CN"/>
              </w:rPr>
            </w:pPr>
            <w:r>
              <w:rPr>
                <w:rFonts w:hint="eastAsia"/>
                <w:color w:val="auto"/>
                <w:sz w:val="24"/>
                <w:szCs w:val="24"/>
                <w:lang w:val="en-US" w:eastAsia="zh-CN"/>
              </w:rPr>
              <w:t>项目</w:t>
            </w:r>
            <w:r>
              <w:rPr>
                <w:rFonts w:hint="eastAsia"/>
                <w:color w:val="auto"/>
                <w:sz w:val="24"/>
                <w:szCs w:val="24"/>
                <w:lang w:eastAsia="zh-CN"/>
              </w:rPr>
              <w:t>方案</w:t>
            </w:r>
          </w:p>
        </w:tc>
        <w:tc>
          <w:tcPr>
            <w:tcW w:w="2303"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755640D3">
            <w:pPr>
              <w:snapToGrid w:val="0"/>
              <w:spacing w:line="360" w:lineRule="auto"/>
              <w:ind w:left="-38"/>
              <w:jc w:val="center"/>
              <w:rPr>
                <w:rFonts w:hint="default"/>
                <w:color w:val="auto"/>
                <w:sz w:val="24"/>
                <w:szCs w:val="24"/>
                <w:lang w:val="en-US" w:eastAsia="zh-CN"/>
              </w:rPr>
            </w:pPr>
            <w:r>
              <w:rPr>
                <w:rFonts w:hint="eastAsia"/>
                <w:color w:val="auto"/>
                <w:sz w:val="24"/>
                <w:szCs w:val="24"/>
                <w:lang w:val="en-US" w:eastAsia="zh-CN"/>
              </w:rPr>
              <w:t>20分</w:t>
            </w:r>
          </w:p>
        </w:tc>
      </w:tr>
      <w:tr w14:paraId="76A440F1">
        <w:tblPrEx>
          <w:tblCellMar>
            <w:top w:w="0" w:type="dxa"/>
            <w:left w:w="0" w:type="dxa"/>
            <w:bottom w:w="0" w:type="dxa"/>
            <w:right w:w="0" w:type="dxa"/>
          </w:tblCellMar>
        </w:tblPrEx>
        <w:trPr>
          <w:trHeight w:val="469" w:hRule="atLeast"/>
          <w:jc w:val="center"/>
        </w:trPr>
        <w:tc>
          <w:tcPr>
            <w:tcW w:w="0" w:type="auto"/>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14:paraId="5BB01B66">
            <w:pPr>
              <w:snapToGrid w:val="0"/>
              <w:spacing w:line="360" w:lineRule="auto"/>
              <w:jc w:val="center"/>
              <w:rPr>
                <w:rFonts w:hint="eastAsia" w:eastAsia="宋体"/>
                <w:color w:val="auto"/>
                <w:sz w:val="24"/>
                <w:szCs w:val="24"/>
                <w:lang w:eastAsia="zh-CN"/>
              </w:rPr>
            </w:pPr>
            <w:r>
              <w:rPr>
                <w:rFonts w:hint="eastAsia"/>
                <w:color w:val="auto"/>
                <w:sz w:val="24"/>
                <w:szCs w:val="24"/>
                <w:lang w:val="en-US" w:eastAsia="zh-CN"/>
              </w:rPr>
              <w:t>4</w:t>
            </w:r>
          </w:p>
        </w:tc>
        <w:tc>
          <w:tcPr>
            <w:tcW w:w="3775"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14:paraId="7B59D933">
            <w:pPr>
              <w:snapToGrid w:val="0"/>
              <w:spacing w:line="360" w:lineRule="auto"/>
              <w:jc w:val="center"/>
              <w:rPr>
                <w:color w:val="auto"/>
                <w:sz w:val="24"/>
                <w:szCs w:val="24"/>
              </w:rPr>
            </w:pPr>
            <w:r>
              <w:rPr>
                <w:rFonts w:hint="eastAsia" w:cs="华文宋体"/>
                <w:bCs/>
                <w:color w:val="auto"/>
                <w:sz w:val="24"/>
                <w:szCs w:val="24"/>
              </w:rPr>
              <w:t>履约能力</w:t>
            </w:r>
          </w:p>
        </w:tc>
        <w:tc>
          <w:tcPr>
            <w:tcW w:w="2303" w:type="dxa"/>
            <w:tcBorders>
              <w:top w:val="single" w:color="auto" w:sz="4"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718CA9D6">
            <w:pPr>
              <w:snapToGrid w:val="0"/>
              <w:spacing w:line="360" w:lineRule="auto"/>
              <w:jc w:val="center"/>
              <w:rPr>
                <w:color w:val="auto"/>
                <w:sz w:val="24"/>
                <w:szCs w:val="24"/>
              </w:rPr>
            </w:pPr>
            <w:r>
              <w:rPr>
                <w:rFonts w:hint="eastAsia"/>
                <w:color w:val="auto"/>
                <w:sz w:val="24"/>
                <w:szCs w:val="24"/>
                <w:lang w:val="en-US" w:eastAsia="zh-CN"/>
              </w:rPr>
              <w:t>4</w:t>
            </w:r>
            <w:r>
              <w:rPr>
                <w:rFonts w:hint="eastAsia"/>
                <w:color w:val="auto"/>
                <w:sz w:val="24"/>
                <w:szCs w:val="24"/>
              </w:rPr>
              <w:t>分</w:t>
            </w:r>
          </w:p>
        </w:tc>
      </w:tr>
      <w:tr w14:paraId="317B516C">
        <w:tblPrEx>
          <w:tblCellMar>
            <w:top w:w="0" w:type="dxa"/>
            <w:left w:w="0" w:type="dxa"/>
            <w:bottom w:w="0" w:type="dxa"/>
            <w:right w:w="0" w:type="dxa"/>
          </w:tblCellMar>
        </w:tblPrEx>
        <w:trPr>
          <w:trHeight w:val="90" w:hRule="atLeast"/>
          <w:jc w:val="center"/>
        </w:trPr>
        <w:tc>
          <w:tcPr>
            <w:tcW w:w="0" w:type="auto"/>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53AB04AA">
            <w:pPr>
              <w:snapToGrid w:val="0"/>
              <w:spacing w:line="360" w:lineRule="auto"/>
              <w:ind w:left="-38"/>
            </w:pPr>
          </w:p>
        </w:tc>
        <w:tc>
          <w:tcPr>
            <w:tcW w:w="3775" w:type="dxa"/>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51C45870">
            <w:pPr>
              <w:snapToGrid w:val="0"/>
              <w:spacing w:line="360" w:lineRule="auto"/>
              <w:ind w:left="-38"/>
            </w:pPr>
          </w:p>
        </w:tc>
        <w:tc>
          <w:tcPr>
            <w:tcW w:w="2303" w:type="dxa"/>
            <w:tcBorders>
              <w:top w:val="single" w:color="auto" w:sz="4"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11A912A0">
            <w:pPr>
              <w:snapToGrid w:val="0"/>
              <w:spacing w:line="360" w:lineRule="auto"/>
              <w:ind w:left="-38"/>
              <w:jc w:val="center"/>
              <w:rPr>
                <w:rFonts w:hint="default" w:eastAsia="宋体"/>
                <w:color w:val="auto"/>
                <w:sz w:val="24"/>
                <w:szCs w:val="24"/>
                <w:lang w:val="en-US" w:eastAsia="zh-CN"/>
              </w:rPr>
            </w:pPr>
            <w:r>
              <w:rPr>
                <w:rFonts w:hint="eastAsia"/>
                <w:color w:val="auto"/>
                <w:sz w:val="24"/>
                <w:szCs w:val="24"/>
                <w:lang w:val="en-US" w:eastAsia="zh-CN"/>
              </w:rPr>
              <w:t>13</w:t>
            </w:r>
            <w:r>
              <w:rPr>
                <w:rFonts w:hint="eastAsia"/>
                <w:color w:val="auto"/>
                <w:sz w:val="24"/>
                <w:szCs w:val="24"/>
              </w:rPr>
              <w:t>分</w:t>
            </w:r>
          </w:p>
        </w:tc>
      </w:tr>
      <w:tr w14:paraId="3C6D9B21">
        <w:tblPrEx>
          <w:tblCellMar>
            <w:top w:w="0" w:type="dxa"/>
            <w:left w:w="0" w:type="dxa"/>
            <w:bottom w:w="0" w:type="dxa"/>
            <w:right w:w="0" w:type="dxa"/>
          </w:tblCellMar>
        </w:tblPrEx>
        <w:trPr>
          <w:trHeight w:val="350" w:hRule="atLeast"/>
          <w:jc w:val="center"/>
        </w:trPr>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36097FC">
            <w:pPr>
              <w:snapToGrid w:val="0"/>
              <w:spacing w:line="360" w:lineRule="auto"/>
              <w:jc w:val="center"/>
              <w:rPr>
                <w:rFonts w:hint="eastAsia" w:eastAsia="宋体"/>
                <w:color w:val="auto"/>
                <w:sz w:val="24"/>
                <w:szCs w:val="24"/>
                <w:lang w:eastAsia="zh-CN"/>
              </w:rPr>
            </w:pPr>
            <w:r>
              <w:rPr>
                <w:rFonts w:hint="eastAsia"/>
                <w:color w:val="auto"/>
                <w:sz w:val="24"/>
                <w:szCs w:val="24"/>
                <w:lang w:val="en-US" w:eastAsia="zh-CN"/>
              </w:rPr>
              <w:t>5</w:t>
            </w:r>
          </w:p>
        </w:tc>
        <w:tc>
          <w:tcPr>
            <w:tcW w:w="377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B8FF245">
            <w:pPr>
              <w:spacing w:line="360" w:lineRule="auto"/>
              <w:jc w:val="center"/>
              <w:rPr>
                <w:rFonts w:hint="eastAsia" w:eastAsiaTheme="minorEastAsia"/>
                <w:color w:val="auto"/>
                <w:sz w:val="24"/>
                <w:szCs w:val="24"/>
                <w:lang w:eastAsia="zh-CN"/>
              </w:rPr>
            </w:pPr>
            <w:r>
              <w:rPr>
                <w:rFonts w:hint="eastAsia" w:cs="华文宋体"/>
                <w:color w:val="auto"/>
                <w:sz w:val="24"/>
                <w:szCs w:val="24"/>
                <w:lang w:eastAsia="zh-CN"/>
              </w:rPr>
              <w:t>业绩</w:t>
            </w:r>
          </w:p>
        </w:tc>
        <w:tc>
          <w:tcPr>
            <w:tcW w:w="230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15559F7">
            <w:pPr>
              <w:spacing w:line="360" w:lineRule="auto"/>
              <w:jc w:val="center"/>
              <w:rPr>
                <w:color w:val="auto"/>
                <w:sz w:val="24"/>
                <w:szCs w:val="24"/>
              </w:rPr>
            </w:pPr>
            <w:r>
              <w:rPr>
                <w:rFonts w:hint="eastAsia" w:cs="华文宋体"/>
                <w:color w:val="auto"/>
                <w:sz w:val="24"/>
                <w:szCs w:val="24"/>
                <w:lang w:val="en-US" w:eastAsia="zh-CN"/>
              </w:rPr>
              <w:t>10</w:t>
            </w:r>
            <w:r>
              <w:rPr>
                <w:rFonts w:hint="eastAsia" w:cs="华文宋体"/>
                <w:color w:val="auto"/>
                <w:sz w:val="24"/>
                <w:szCs w:val="24"/>
              </w:rPr>
              <w:t>分</w:t>
            </w:r>
          </w:p>
        </w:tc>
      </w:tr>
    </w:tbl>
    <w:p w14:paraId="62B53766">
      <w:pPr>
        <w:ind w:firstLine="424" w:firstLineChars="202"/>
        <w:rPr>
          <w:rFonts w:hint="eastAsia"/>
        </w:rPr>
      </w:pPr>
    </w:p>
    <w:p w14:paraId="42C6FC7A">
      <w:pPr>
        <w:keepNext/>
        <w:keepLines/>
        <w:adjustRightInd w:val="0"/>
        <w:spacing w:line="360" w:lineRule="auto"/>
        <w:ind w:firstLine="482" w:firstLineChars="200"/>
        <w:textAlignment w:val="baseline"/>
        <w:outlineLvl w:val="2"/>
        <w:rPr>
          <w:rFonts w:hint="eastAsia" w:ascii="宋体" w:hAnsi="宋体" w:eastAsia="宋体"/>
          <w:b/>
          <w:kern w:val="0"/>
          <w:sz w:val="24"/>
          <w:szCs w:val="24"/>
          <w:lang w:eastAsia="zh-CN"/>
        </w:rPr>
      </w:pPr>
      <w:r>
        <w:rPr>
          <w:rFonts w:hint="eastAsia" w:ascii="宋体" w:hAnsi="宋体" w:eastAsia="宋体"/>
          <w:b/>
          <w:kern w:val="0"/>
          <w:sz w:val="24"/>
          <w:szCs w:val="24"/>
          <w:lang w:eastAsia="zh-CN"/>
        </w:rPr>
        <w:t>6.项目的实质性要求，政府采购项目履约时间和方式、验收方法和标准及其他合同实质性条款。</w:t>
      </w:r>
    </w:p>
    <w:p w14:paraId="3A26E09F">
      <w:pPr>
        <w:spacing w:line="360" w:lineRule="auto"/>
        <w:ind w:firstLine="480" w:firstLineChars="200"/>
        <w:rPr>
          <w:rFonts w:hint="eastAsia" w:ascii="宋体" w:hAnsi="宋体" w:cs="宋体"/>
          <w:sz w:val="24"/>
          <w:szCs w:val="24"/>
        </w:rPr>
      </w:pPr>
      <w:r>
        <w:rPr>
          <w:rFonts w:hint="eastAsia" w:ascii="宋体" w:hAnsi="宋体" w:cs="宋体"/>
          <w:sz w:val="24"/>
          <w:szCs w:val="24"/>
        </w:rPr>
        <w:t>1.服务时间：</w:t>
      </w:r>
      <w:r>
        <w:rPr>
          <w:rFonts w:hint="eastAsia" w:ascii="宋体" w:hAnsi="宋体" w:cs="宋体"/>
          <w:sz w:val="24"/>
          <w:szCs w:val="24"/>
          <w:lang w:val="en-US" w:eastAsia="zh-CN"/>
        </w:rPr>
        <w:t>合同签订后项目开始实施10个月内</w:t>
      </w:r>
      <w:r>
        <w:rPr>
          <w:rFonts w:hint="eastAsia" w:ascii="宋体" w:hAnsi="宋体" w:cs="宋体"/>
          <w:sz w:val="24"/>
          <w:szCs w:val="24"/>
        </w:rPr>
        <w:t>完成所有工作。</w:t>
      </w:r>
    </w:p>
    <w:p w14:paraId="7C910B30">
      <w:pPr>
        <w:spacing w:line="360" w:lineRule="auto"/>
        <w:ind w:firstLine="480" w:firstLineChars="200"/>
        <w:rPr>
          <w:rFonts w:hint="eastAsia" w:ascii="宋体" w:hAnsi="宋体" w:cs="宋体"/>
          <w:sz w:val="24"/>
          <w:szCs w:val="24"/>
        </w:rPr>
      </w:pPr>
      <w:r>
        <w:rPr>
          <w:rFonts w:hint="eastAsia" w:ascii="宋体" w:hAnsi="宋体" w:cs="宋体"/>
          <w:sz w:val="24"/>
          <w:szCs w:val="24"/>
        </w:rPr>
        <w:t>2.服务地点：</w:t>
      </w:r>
      <w:r>
        <w:rPr>
          <w:rFonts w:hint="eastAsia" w:ascii="宋体" w:hAnsi="宋体" w:eastAsia="宋体" w:cs="宋体"/>
          <w:sz w:val="24"/>
          <w:szCs w:val="22"/>
          <w:lang w:val="en-US" w:eastAsia="zh-CN"/>
        </w:rPr>
        <w:t>本项目服务地点可能分为</w:t>
      </w:r>
      <w:r>
        <w:rPr>
          <w:rFonts w:hint="eastAsia" w:ascii="宋体" w:hAnsi="宋体" w:cs="宋体"/>
          <w:sz w:val="24"/>
          <w:szCs w:val="22"/>
          <w:lang w:val="en-US" w:eastAsia="zh-CN"/>
        </w:rPr>
        <w:t>三</w:t>
      </w:r>
      <w:r>
        <w:rPr>
          <w:rFonts w:hint="eastAsia" w:ascii="宋体" w:hAnsi="宋体" w:eastAsia="宋体" w:cs="宋体"/>
          <w:sz w:val="24"/>
          <w:szCs w:val="22"/>
          <w:lang w:val="en-US" w:eastAsia="zh-CN"/>
        </w:rPr>
        <w:t>处，一处位于西华大学郫都校区内，一处位于西华大学宜宾校区内</w:t>
      </w:r>
      <w:r>
        <w:rPr>
          <w:rFonts w:hint="eastAsia" w:ascii="宋体" w:hAnsi="宋体" w:cs="宋体"/>
          <w:sz w:val="24"/>
          <w:szCs w:val="22"/>
          <w:lang w:val="en-US" w:eastAsia="zh-CN"/>
        </w:rPr>
        <w:t>，一处位于西华大学人南校区内</w:t>
      </w:r>
      <w:r>
        <w:rPr>
          <w:rFonts w:hint="eastAsia" w:ascii="宋体" w:hAnsi="宋体" w:eastAsia="宋体" w:cs="宋体"/>
          <w:sz w:val="24"/>
          <w:szCs w:val="22"/>
          <w:lang w:val="zh-CN" w:eastAsia="zh-CN"/>
        </w:rPr>
        <w:t>。</w:t>
      </w:r>
    </w:p>
    <w:p w14:paraId="55AB64B1">
      <w:pPr>
        <w:spacing w:line="360" w:lineRule="auto"/>
        <w:ind w:firstLine="480" w:firstLineChars="200"/>
        <w:rPr>
          <w:rFonts w:hint="eastAsia" w:ascii="宋体" w:hAnsi="宋体" w:cs="宋体"/>
          <w:sz w:val="24"/>
          <w:szCs w:val="24"/>
        </w:rPr>
      </w:pPr>
      <w:r>
        <w:rPr>
          <w:rFonts w:hint="eastAsia" w:ascii="宋体" w:hAnsi="宋体" w:cs="宋体"/>
          <w:sz w:val="24"/>
          <w:szCs w:val="24"/>
        </w:rPr>
        <w:t>3.验收标准：参照《财政部关于进一步加强政府采购需求和履约验收管理的指导意见》(财库〔2016〕205号)的要求进行验收。</w:t>
      </w:r>
    </w:p>
    <w:p w14:paraId="05E67F7E">
      <w:pPr>
        <w:spacing w:line="360" w:lineRule="auto"/>
        <w:ind w:firstLine="480" w:firstLineChars="200"/>
        <w:rPr>
          <w:rFonts w:hint="default" w:ascii="宋体" w:hAnsi="宋体" w:eastAsia="宋体" w:cs="宋体"/>
          <w:sz w:val="24"/>
          <w:szCs w:val="22"/>
          <w:lang w:val="en-US" w:eastAsia="zh-CN"/>
        </w:rPr>
      </w:pPr>
      <w:r>
        <w:rPr>
          <w:rFonts w:hint="eastAsia" w:ascii="宋体" w:hAnsi="宋体" w:eastAsia="宋体" w:cs="宋体"/>
          <w:sz w:val="24"/>
          <w:szCs w:val="22"/>
          <w:lang w:val="en-US" w:eastAsia="zh-CN"/>
        </w:rPr>
        <w:t>（1）供应商完成项目后，向采购人提供验收申请，采购人在15个工作日内对服务要求进行验收</w:t>
      </w:r>
      <w:r>
        <w:rPr>
          <w:rFonts w:hint="eastAsia" w:ascii="宋体" w:hAnsi="宋体" w:cs="宋体"/>
          <w:sz w:val="24"/>
          <w:szCs w:val="22"/>
          <w:lang w:val="en-US" w:eastAsia="zh-CN"/>
        </w:rPr>
        <w:t>，</w:t>
      </w:r>
      <w:r>
        <w:rPr>
          <w:rFonts w:hint="eastAsia" w:ascii="宋体" w:hAnsi="宋体" w:eastAsia="宋体" w:cs="宋体"/>
          <w:sz w:val="24"/>
          <w:szCs w:val="22"/>
          <w:lang w:val="en-US" w:eastAsia="zh-CN"/>
        </w:rPr>
        <w:t>15个工作日内甲方未提出项目不合格的具体事由，则视为项目验收通过。</w:t>
      </w:r>
    </w:p>
    <w:p w14:paraId="222145C5">
      <w:pPr>
        <w:spacing w:line="360" w:lineRule="auto"/>
        <w:ind w:firstLine="480" w:firstLineChars="200"/>
        <w:rPr>
          <w:rFonts w:hint="eastAsia" w:ascii="宋体" w:hAnsi="宋体" w:eastAsia="宋体" w:cs="宋体"/>
          <w:sz w:val="24"/>
          <w:szCs w:val="22"/>
          <w:lang w:val="zh-CN" w:eastAsia="zh-CN"/>
        </w:rPr>
      </w:pPr>
      <w:r>
        <w:rPr>
          <w:rFonts w:hint="eastAsia" w:ascii="宋体" w:hAnsi="宋体" w:eastAsia="宋体" w:cs="宋体"/>
          <w:sz w:val="24"/>
          <w:szCs w:val="22"/>
          <w:lang w:val="en-US" w:eastAsia="zh-CN"/>
        </w:rPr>
        <w:t>（2）</w:t>
      </w:r>
      <w:r>
        <w:rPr>
          <w:rFonts w:hint="eastAsia" w:ascii="宋体" w:hAnsi="宋体" w:eastAsia="宋体" w:cs="宋体"/>
          <w:sz w:val="24"/>
          <w:szCs w:val="22"/>
          <w:lang w:val="zh-CN" w:eastAsia="zh-CN"/>
        </w:rPr>
        <w:t>采购人组织人员验收，</w:t>
      </w:r>
      <w:r>
        <w:rPr>
          <w:rFonts w:hint="eastAsia" w:ascii="宋体" w:hAnsi="宋体" w:eastAsia="宋体" w:cs="宋体"/>
          <w:sz w:val="24"/>
          <w:szCs w:val="22"/>
          <w:lang w:val="en-US" w:eastAsia="zh-CN"/>
        </w:rPr>
        <w:t>根据验收标准进行项目最终验收。</w:t>
      </w:r>
    </w:p>
    <w:p w14:paraId="61DC7417">
      <w:pPr>
        <w:spacing w:line="360" w:lineRule="auto"/>
        <w:ind w:firstLine="480" w:firstLineChars="200"/>
        <w:rPr>
          <w:rFonts w:hint="eastAsia" w:ascii="宋体" w:hAnsi="宋体" w:eastAsia="宋体" w:cs="宋体"/>
          <w:sz w:val="24"/>
          <w:szCs w:val="22"/>
          <w:lang w:val="zh-CN" w:eastAsia="zh-CN"/>
        </w:rPr>
      </w:pPr>
      <w:r>
        <w:rPr>
          <w:rFonts w:hint="eastAsia" w:ascii="宋体" w:hAnsi="宋体" w:eastAsia="宋体" w:cs="宋体"/>
          <w:sz w:val="24"/>
          <w:szCs w:val="22"/>
          <w:lang w:val="en-US" w:eastAsia="zh-CN"/>
        </w:rPr>
        <w:t>（3）</w:t>
      </w:r>
      <w:r>
        <w:rPr>
          <w:rFonts w:hint="eastAsia" w:ascii="宋体" w:hAnsi="宋体" w:eastAsia="宋体" w:cs="宋体"/>
          <w:sz w:val="24"/>
          <w:szCs w:val="22"/>
          <w:lang w:val="zh-CN" w:eastAsia="zh-CN"/>
        </w:rPr>
        <w:t>验收</w:t>
      </w:r>
      <w:r>
        <w:rPr>
          <w:rFonts w:hint="eastAsia" w:ascii="宋体" w:hAnsi="宋体" w:eastAsia="宋体" w:cs="宋体"/>
          <w:sz w:val="24"/>
          <w:szCs w:val="22"/>
          <w:lang w:val="en-US" w:eastAsia="zh-CN"/>
        </w:rPr>
        <w:t>标准</w:t>
      </w:r>
      <w:r>
        <w:rPr>
          <w:rFonts w:hint="eastAsia" w:ascii="宋体" w:hAnsi="宋体" w:eastAsia="宋体" w:cs="宋体"/>
          <w:sz w:val="24"/>
          <w:szCs w:val="22"/>
          <w:lang w:val="zh-CN" w:eastAsia="zh-CN"/>
        </w:rPr>
        <w:t>：</w:t>
      </w:r>
    </w:p>
    <w:p w14:paraId="66A4C237">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lang w:val="en-US" w:eastAsia="zh-CN"/>
        </w:rPr>
        <w:t>1）出库与入库的档案必须100%一致，在加工途中不得损坏和丢失档案，如果发生档案损坏或丢失的情况，造成的损失由供应商承担，并且采购人有权解除合同不支付项目款项和追究供应商相关的法律责任。</w:t>
      </w:r>
    </w:p>
    <w:p w14:paraId="765088CD">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lang w:val="en-US" w:eastAsia="zh-CN"/>
        </w:rPr>
        <w:t>2）采购人分批次对供应商质检后的成果数据进行抽检。按卷（盒）抽检率不低于20%。关键项（数据挂接准确率、图像完整性、档案实体一致性）合格率100%，一般项（图像清晰度、纠偏精度等）合格率98%；关键项每发现1处错误，该批次全部返工，供应商需重新检查修改，直到验收合格。</w:t>
      </w:r>
    </w:p>
    <w:p w14:paraId="1AB5B85D">
      <w:pPr>
        <w:widowControl/>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cs="宋体"/>
          <w:sz w:val="24"/>
          <w:szCs w:val="24"/>
        </w:rPr>
        <w:t>4.</w:t>
      </w:r>
      <w:r>
        <w:rPr>
          <w:rFonts w:hint="eastAsia" w:ascii="宋体" w:hAnsi="宋体" w:cs="宋体"/>
          <w:sz w:val="24"/>
          <w:szCs w:val="24"/>
          <w:lang w:val="en-US" w:eastAsia="zh-CN"/>
        </w:rPr>
        <w:t>履约保证金：合同金额5%。</w:t>
      </w:r>
    </w:p>
    <w:p w14:paraId="2CCA0CB1">
      <w:pPr>
        <w:widowControl/>
        <w:spacing w:line="360" w:lineRule="auto"/>
        <w:ind w:firstLine="480" w:firstLineChars="200"/>
        <w:jc w:val="left"/>
        <w:rPr>
          <w:rFonts w:hint="eastAsia" w:cs="宋体"/>
          <w:b w:val="0"/>
          <w:bCs w:val="0"/>
          <w:sz w:val="24"/>
          <w:szCs w:val="24"/>
          <w:lang w:eastAsia="zh-CN"/>
        </w:rPr>
      </w:pPr>
      <w:r>
        <w:rPr>
          <w:rFonts w:hint="eastAsia" w:ascii="宋体" w:hAnsi="宋体" w:cs="宋体"/>
          <w:sz w:val="24"/>
          <w:szCs w:val="24"/>
          <w:lang w:val="en-US" w:eastAsia="zh-CN"/>
        </w:rPr>
        <w:t>5.</w:t>
      </w:r>
      <w:r>
        <w:rPr>
          <w:rFonts w:hint="eastAsia" w:ascii="宋体" w:hAnsi="宋体" w:cs="宋体"/>
          <w:sz w:val="24"/>
          <w:szCs w:val="24"/>
        </w:rPr>
        <w:t>付款方式：</w:t>
      </w:r>
      <w:r>
        <w:rPr>
          <w:rFonts w:hint="eastAsia" w:hAnsi="宋体" w:cs="宋体"/>
          <w:color w:val="auto"/>
          <w:sz w:val="24"/>
          <w:szCs w:val="24"/>
          <w:lang w:eastAsia="zh-CN"/>
        </w:rPr>
        <w:t>双方签订合同之后，</w:t>
      </w:r>
      <w:r>
        <w:rPr>
          <w:rFonts w:hint="eastAsia" w:cs="宋体"/>
          <w:b w:val="0"/>
          <w:bCs w:val="0"/>
          <w:sz w:val="24"/>
          <w:szCs w:val="24"/>
          <w:lang w:eastAsia="zh-CN"/>
        </w:rPr>
        <w:t>项目中期（完成50%工作量）验收合格后支付</w:t>
      </w:r>
      <w:r>
        <w:rPr>
          <w:rFonts w:hint="eastAsia" w:cs="宋体"/>
          <w:b w:val="0"/>
          <w:bCs w:val="0"/>
          <w:sz w:val="24"/>
          <w:szCs w:val="24"/>
          <w:lang w:val="en-US" w:eastAsia="zh-CN"/>
        </w:rPr>
        <w:t>5</w:t>
      </w:r>
      <w:r>
        <w:rPr>
          <w:rFonts w:hint="eastAsia" w:cs="宋体"/>
          <w:b w:val="0"/>
          <w:bCs w:val="0"/>
          <w:sz w:val="24"/>
          <w:szCs w:val="24"/>
          <w:lang w:eastAsia="zh-CN"/>
        </w:rPr>
        <w:t>0%，最终验收合格后支付</w:t>
      </w:r>
      <w:r>
        <w:rPr>
          <w:rFonts w:hint="eastAsia" w:cs="宋体"/>
          <w:b w:val="0"/>
          <w:bCs w:val="0"/>
          <w:sz w:val="24"/>
          <w:szCs w:val="24"/>
          <w:lang w:val="en-US" w:eastAsia="zh-CN"/>
        </w:rPr>
        <w:t>50</w:t>
      </w:r>
      <w:r>
        <w:rPr>
          <w:rFonts w:hint="eastAsia" w:cs="宋体"/>
          <w:b w:val="0"/>
          <w:bCs w:val="0"/>
          <w:sz w:val="24"/>
          <w:szCs w:val="24"/>
          <w:lang w:eastAsia="zh-CN"/>
        </w:rPr>
        <w:t>%，质保期满（3年）无质量问题</w:t>
      </w:r>
      <w:r>
        <w:rPr>
          <w:rFonts w:hint="eastAsia" w:cs="宋体"/>
          <w:b w:val="0"/>
          <w:bCs w:val="0"/>
          <w:sz w:val="24"/>
          <w:szCs w:val="24"/>
          <w:lang w:val="en-US" w:eastAsia="zh-CN"/>
        </w:rPr>
        <w:t>退还履约保证金。</w:t>
      </w:r>
    </w:p>
    <w:p w14:paraId="24CA5E63">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6</w:t>
      </w:r>
      <w:r>
        <w:rPr>
          <w:rFonts w:hint="eastAsia" w:ascii="宋体" w:hAnsi="宋体" w:cs="宋体"/>
          <w:sz w:val="24"/>
          <w:szCs w:val="24"/>
        </w:rPr>
        <w:t>.质保期：质保期自最终验收合格之日起计算；提供</w:t>
      </w:r>
      <w:r>
        <w:rPr>
          <w:rFonts w:hint="eastAsia" w:ascii="宋体" w:hAnsi="宋体" w:cs="宋体"/>
          <w:sz w:val="24"/>
          <w:szCs w:val="24"/>
          <w:lang w:val="en-US" w:eastAsia="zh-CN"/>
        </w:rPr>
        <w:t>3</w:t>
      </w:r>
      <w:r>
        <w:rPr>
          <w:rFonts w:hint="eastAsia" w:ascii="宋体" w:hAnsi="宋体" w:cs="宋体"/>
          <w:sz w:val="24"/>
          <w:szCs w:val="24"/>
        </w:rPr>
        <w:t>年数字化加工成果维护服务（相关费用包含于此次响应报价之中）。</w:t>
      </w:r>
    </w:p>
    <w:p w14:paraId="12E45B2F">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7</w:t>
      </w:r>
      <w:r>
        <w:rPr>
          <w:rFonts w:hint="eastAsia" w:ascii="宋体" w:hAnsi="宋体" w:cs="宋体"/>
          <w:sz w:val="24"/>
          <w:szCs w:val="24"/>
        </w:rPr>
        <w:t>.后续维护内容包括：目录数据错误修改、漏扫描文件的补扫、不规范图像文件的</w:t>
      </w:r>
      <w:r>
        <w:rPr>
          <w:rFonts w:hint="eastAsia" w:ascii="宋体" w:hAnsi="宋体" w:cs="宋体"/>
          <w:sz w:val="24"/>
          <w:szCs w:val="24"/>
          <w:lang w:val="en-US" w:eastAsia="zh-CN"/>
        </w:rPr>
        <w:t>处理、移动硬盘重新备份、索引维护等，根据档案行业保密和应用的特殊性，供应商</w:t>
      </w:r>
      <w:r>
        <w:rPr>
          <w:rFonts w:hint="eastAsia" w:ascii="宋体" w:hAnsi="宋体" w:cs="宋体"/>
          <w:sz w:val="24"/>
          <w:szCs w:val="24"/>
        </w:rPr>
        <w:t>须设立7×24小时服务热线，接到甲方通知后30分钟内响应，2小时内到达现场，每迟到1小时扣合同款0.1%，累计3次未按时到达甲方有权委托第三方</w:t>
      </w:r>
      <w:r>
        <w:rPr>
          <w:rFonts w:hint="eastAsia" w:ascii="宋体" w:hAnsi="宋体" w:cs="宋体"/>
          <w:sz w:val="24"/>
          <w:szCs w:val="24"/>
          <w:lang w:val="en-US" w:eastAsia="zh-CN"/>
        </w:rPr>
        <w:t>维护</w:t>
      </w:r>
      <w:r>
        <w:rPr>
          <w:rFonts w:hint="eastAsia" w:ascii="宋体" w:hAnsi="宋体" w:cs="宋体"/>
          <w:sz w:val="24"/>
          <w:szCs w:val="24"/>
        </w:rPr>
        <w:t>，费用双倍从质保金扣除</w:t>
      </w:r>
      <w:r>
        <w:rPr>
          <w:rFonts w:hint="eastAsia" w:ascii="宋体" w:hAnsi="宋体" w:cs="宋体"/>
          <w:sz w:val="24"/>
          <w:szCs w:val="24"/>
          <w:lang w:eastAsia="zh-CN"/>
        </w:rPr>
        <w:t>。</w:t>
      </w:r>
    </w:p>
    <w:p w14:paraId="0FBD470B">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8.知识产权：本项目产生的所有数据成果（含目录数据、图像文件、元数据、数据库结构、加工过程文档等）的知识产权、所有权、使用权均归采购方独家所有，中标商仅享有为履行本合同所必需的使用权；未经采购方书面同意，中标方不得用于其他项目或对外披露；项目结束后，中标方须销毁所有副本并出具书面承诺。</w:t>
      </w:r>
    </w:p>
    <w:p w14:paraId="621B9A02"/>
    <w:sectPr>
      <w:type w:val="continuous"/>
      <w:pgSz w:w="11905" w:h="16838"/>
      <w:pgMar w:top="1440" w:right="1440" w:bottom="1440" w:left="1440" w:header="1077" w:footer="283" w:gutter="0"/>
      <w:pgBorders>
        <w:top w:val="none" w:sz="0" w:space="0"/>
        <w:left w:val="none" w:sz="0" w:space="0"/>
        <w:bottom w:val="none" w:sz="0" w:space="0"/>
        <w:right w:val="none" w:sz="0" w:space="0"/>
      </w:pgBorders>
      <w:pgNumType w:fmt="decimal"/>
      <w:cols w:space="0" w:num="1"/>
      <w:titlePg/>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公文小标宋">
    <w:panose1 w:val="02000500000000000000"/>
    <w:charset w:val="86"/>
    <w:family w:val="auto"/>
    <w:pitch w:val="default"/>
    <w:sig w:usb0="A00002BF" w:usb1="38CF7CFA" w:usb2="00000016" w:usb3="00000000" w:csb0="00040001" w:csb1="00000000"/>
    <w:embedRegular r:id="rId1" w:fontKey="{2B77D154-9FF3-4768-A263-1B504B2D96A3}"/>
  </w:font>
  <w:font w:name="华文中宋">
    <w:panose1 w:val="02010600040101010101"/>
    <w:charset w:val="86"/>
    <w:family w:val="auto"/>
    <w:pitch w:val="default"/>
    <w:sig w:usb0="00000287" w:usb1="080F0000" w:usb2="00000000" w:usb3="00000000" w:csb0="0004009F" w:csb1="DFD70000"/>
    <w:embedRegular r:id="rId2" w:fontKey="{ADDAA57E-649E-40A7-9254-62C3AA856300}"/>
  </w:font>
  <w:font w:name="华文宋体">
    <w:panose1 w:val="02010600040101010101"/>
    <w:charset w:val="86"/>
    <w:family w:val="auto"/>
    <w:pitch w:val="default"/>
    <w:sig w:usb0="00000287" w:usb1="080F0000" w:usb2="00000000" w:usb3="00000000" w:csb0="0004009F" w:csb1="DFD70000"/>
    <w:embedRegular r:id="rId3" w:fontKey="{2D56F2DF-26FA-4234-B74F-9B0CFEBE9D0D}"/>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pStyle w:val="16"/>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000002"/>
    <w:multiLevelType w:val="multilevel"/>
    <w:tmpl w:val="00000002"/>
    <w:lvl w:ilvl="0" w:tentative="0">
      <w:start w:val="1"/>
      <w:numFmt w:val="decimal"/>
      <w:lvlText w:val="%1"/>
      <w:lvlJc w:val="left"/>
      <w:pPr>
        <w:ind w:left="432" w:hanging="432"/>
      </w:pPr>
      <w:rPr>
        <w:rFonts w:hint="default" w:ascii="Times New Roman" w:hAnsi="Times New Roman" w:cs="Times New Roman"/>
      </w:rPr>
    </w:lvl>
    <w:lvl w:ilvl="1" w:tentative="0">
      <w:start w:val="1"/>
      <w:numFmt w:val="decimal"/>
      <w:lvlText w:val="%1.%2"/>
      <w:lvlJc w:val="left"/>
      <w:pPr>
        <w:ind w:left="576" w:hanging="576"/>
      </w:pPr>
      <w:rPr>
        <w:rFonts w:hint="default" w:ascii="Times New Roman" w:hAnsi="Times New Roman" w:cs="Times New Roman"/>
      </w:rPr>
    </w:lvl>
    <w:lvl w:ilvl="2" w:tentative="0">
      <w:start w:val="1"/>
      <w:numFmt w:val="decimal"/>
      <w:lvlText w:val="%1.%2.%3"/>
      <w:lvlJc w:val="left"/>
      <w:pPr>
        <w:ind w:left="720" w:hanging="720"/>
      </w:pPr>
      <w:rPr>
        <w:rFonts w:hint="default" w:ascii="Times New Roman" w:hAnsi="Times New Roman" w:cs="Times New Roman"/>
        <w:b/>
      </w:rPr>
    </w:lvl>
    <w:lvl w:ilvl="3" w:tentative="0">
      <w:start w:val="1"/>
      <w:numFmt w:val="decimal"/>
      <w:pStyle w:val="3"/>
      <w:lvlText w:val="%1.%2.%3.%4"/>
      <w:lvlJc w:val="left"/>
      <w:pPr>
        <w:ind w:left="864" w:hanging="864"/>
      </w:pPr>
      <w:rPr>
        <w:rFonts w:hint="default" w:ascii="Times New Roman" w:hAnsi="Times New Roman" w:cs="Times New Roman"/>
      </w:r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Yzc2MjNiMzE1N2QyZmU2ZGYyYjhlN2RhYTJjMmIifQ=="/>
  </w:docVars>
  <w:rsids>
    <w:rsidRoot w:val="743C116D"/>
    <w:rsid w:val="020B007E"/>
    <w:rsid w:val="049A074B"/>
    <w:rsid w:val="0541270F"/>
    <w:rsid w:val="06864D29"/>
    <w:rsid w:val="070F0EB1"/>
    <w:rsid w:val="084B214E"/>
    <w:rsid w:val="093F1F82"/>
    <w:rsid w:val="0AB3379D"/>
    <w:rsid w:val="0B2B744F"/>
    <w:rsid w:val="0CF84B85"/>
    <w:rsid w:val="0E59373D"/>
    <w:rsid w:val="0E692A53"/>
    <w:rsid w:val="1F7A602E"/>
    <w:rsid w:val="1FE60172"/>
    <w:rsid w:val="241A0619"/>
    <w:rsid w:val="2CAA34FB"/>
    <w:rsid w:val="2DEE468B"/>
    <w:rsid w:val="3215665A"/>
    <w:rsid w:val="32332106"/>
    <w:rsid w:val="326B1BDA"/>
    <w:rsid w:val="35D64E86"/>
    <w:rsid w:val="371C245C"/>
    <w:rsid w:val="38122FA3"/>
    <w:rsid w:val="38926735"/>
    <w:rsid w:val="411E0292"/>
    <w:rsid w:val="427A78DE"/>
    <w:rsid w:val="4B086024"/>
    <w:rsid w:val="4B871B00"/>
    <w:rsid w:val="4BE56D7E"/>
    <w:rsid w:val="50166AF4"/>
    <w:rsid w:val="501D33AC"/>
    <w:rsid w:val="50D56EF0"/>
    <w:rsid w:val="51DB4FD1"/>
    <w:rsid w:val="52282F22"/>
    <w:rsid w:val="527B0991"/>
    <w:rsid w:val="554D0F13"/>
    <w:rsid w:val="573454CC"/>
    <w:rsid w:val="58EC1B89"/>
    <w:rsid w:val="5959601E"/>
    <w:rsid w:val="5BAD2D53"/>
    <w:rsid w:val="5E04218B"/>
    <w:rsid w:val="60DB22E9"/>
    <w:rsid w:val="61360B8D"/>
    <w:rsid w:val="62174E76"/>
    <w:rsid w:val="625B3647"/>
    <w:rsid w:val="63F621C1"/>
    <w:rsid w:val="69362744"/>
    <w:rsid w:val="6FAF3458"/>
    <w:rsid w:val="6FE94CCB"/>
    <w:rsid w:val="71EC6408"/>
    <w:rsid w:val="723705BA"/>
    <w:rsid w:val="7290087E"/>
    <w:rsid w:val="743C116D"/>
    <w:rsid w:val="74524975"/>
    <w:rsid w:val="74BD234D"/>
    <w:rsid w:val="74FA5B9A"/>
    <w:rsid w:val="76116A13"/>
    <w:rsid w:val="780D75EE"/>
    <w:rsid w:val="7A3E1ECD"/>
    <w:rsid w:val="7A8967F2"/>
    <w:rsid w:val="7C424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keepNext/>
      <w:keepLines/>
      <w:spacing w:before="120" w:after="120"/>
      <w:outlineLvl w:val="1"/>
    </w:pPr>
    <w:rPr>
      <w:rFonts w:eastAsia="微软雅黑" w:asciiTheme="majorAscii" w:hAnsiTheme="majorAscii" w:cstheme="majorBidi"/>
      <w:b/>
      <w:bCs/>
      <w:sz w:val="32"/>
      <w:szCs w:val="32"/>
    </w:rPr>
  </w:style>
  <w:style w:type="paragraph" w:styleId="3">
    <w:name w:val="heading 4"/>
    <w:basedOn w:val="1"/>
    <w:next w:val="1"/>
    <w:autoRedefine/>
    <w:qFormat/>
    <w:uiPriority w:val="0"/>
    <w:pPr>
      <w:keepNext/>
      <w:keepLines/>
      <w:numPr>
        <w:ilvl w:val="3"/>
        <w:numId w:val="1"/>
      </w:numPr>
      <w:spacing w:before="280" w:after="290" w:line="376" w:lineRule="auto"/>
      <w:outlineLvl w:val="3"/>
    </w:pPr>
    <w:rPr>
      <w:rFonts w:ascii="Cambria" w:hAnsi="Cambria" w:eastAsia="宋体" w:cs="Times New Roman"/>
      <w:b/>
      <w:bCs/>
      <w:sz w:val="28"/>
      <w:szCs w:val="28"/>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annotation text"/>
    <w:basedOn w:val="1"/>
    <w:qFormat/>
    <w:uiPriority w:val="0"/>
    <w:pPr>
      <w:widowControl w:val="0"/>
    </w:pPr>
    <w:rPr>
      <w:rFonts w:ascii="Times New Roman"/>
      <w:kern w:val="2"/>
      <w:sz w:val="18"/>
    </w:rPr>
  </w:style>
  <w:style w:type="paragraph" w:styleId="6">
    <w:name w:val="Body Text"/>
    <w:basedOn w:val="1"/>
    <w:next w:val="1"/>
    <w:autoRedefine/>
    <w:qFormat/>
    <w:uiPriority w:val="0"/>
    <w:pPr>
      <w:spacing w:after="12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next w:val="12"/>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toc 8"/>
    <w:next w:val="1"/>
    <w:autoRedefine/>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13">
    <w:name w:val="正文（缩）"/>
    <w:basedOn w:val="1"/>
    <w:autoRedefine/>
    <w:qFormat/>
    <w:uiPriority w:val="0"/>
    <w:pPr>
      <w:ind w:firstLine="1044" w:firstLineChars="200"/>
    </w:pPr>
    <w:rPr>
      <w:rFonts w:ascii="宋体" w:hAnsi="宋体"/>
    </w:rPr>
  </w:style>
  <w:style w:type="table" w:customStyle="1" w:styleId="14">
    <w:name w:val="网格型1"/>
    <w:basedOn w:val="8"/>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null3"/>
    <w:autoRedefine/>
    <w:hidden/>
    <w:qFormat/>
    <w:uiPriority w:val="0"/>
    <w:rPr>
      <w:rFonts w:hint="eastAsia" w:asciiTheme="minorHAnsi" w:hAnsiTheme="minorHAnsi" w:eastAsiaTheme="minorEastAsia" w:cstheme="minorBidi"/>
      <w:lang w:val="en-US" w:eastAsia="zh-Hans"/>
    </w:rPr>
  </w:style>
  <w:style w:type="paragraph" w:customStyle="1" w:styleId="16">
    <w:name w:val="15、“一、”二级标题"/>
    <w:basedOn w:val="1"/>
    <w:qFormat/>
    <w:uiPriority w:val="0"/>
    <w:pPr>
      <w:numPr>
        <w:ilvl w:val="1"/>
        <w:numId w:val="2"/>
      </w:numPr>
      <w:tabs>
        <w:tab w:val="left" w:pos="0"/>
      </w:tabs>
      <w:wordWrap w:val="0"/>
      <w:topLinePunct/>
      <w:ind w:firstLine="803" w:firstLineChars="200"/>
      <w:outlineLvl w:val="1"/>
    </w:pPr>
    <w:rPr>
      <w:rFonts w:ascii="宋体" w:hAnsi="宋体" w:eastAsia="宋体"/>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89a5cf5a-4681-44d0-8a43-625f55e19aa4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708EDE40</paraID>
      <start>5</start>
      <end>6</end>
      <status>unmodified</status>
      <modifiedWord/>
      <trackRevisions>false</trackRevisions>
    </reviewItem>
    <reviewItem>
      <errorID>1963f2a5-a6d0-46ae-9885-2bf57e0a97e3</errorID>
      <errorWord>标准为</errorWord>
      <group>L1_Grammar</group>
      <groupName>语法问题</groupName>
      <ability>L2_Confusion</ability>
      <abilityName>结构混乱</abilityName>
      <candidateList>
        <item>标</item>
      </candidateList>
      <explain>句子中可能存在两种以上的句法结构，导致结构混乱。</explain>
      <paraID>65CD5D9F</paraID>
      <start>22</start>
      <end>25</end>
      <status>unmodified</status>
      <modifiedWord/>
      <trackRevisions>false</trackRevisions>
    </reviewItem>
    <reviewItem>
      <errorID>bd436eea-4c94-4506-9d5c-8707a1614254</errorID>
      <errorWord>《中华人民共和国保密法》</errorWord>
      <group>L1_Word</group>
      <groupName>字词问题</groupName>
      <ability>L2_Typo</ability>
      <abilityName>字词错误</abilityName>
      <candidateList>
        <item>《中华人民共和国保守国家秘密法》</item>
      </candidateList>
      <explain/>
      <paraID> EAC9108</paraID>
      <start>188</start>
      <end>200</end>
      <status>unmodified</status>
      <modifiedWord/>
      <trackRevisions>false</trackRevisions>
    </reviewItem>
    <reviewItem>
      <errorID>6e225203-17ba-4d1e-9e31-bfc0c4eb9f9e</errorID>
      <errorWord>偏斜为准</errorWord>
      <group>L1_Grammar</group>
      <groupName>语法问题</groupName>
      <ability>L2_Confusion</ability>
      <abilityName>结构混乱</abilityName>
      <candidateList>
        <item>偏斜</item>
      </candidateList>
      <explain>句子中可能存在两种以上的句法结构，导致结构混乱。</explain>
      <paraID>2663DD60</paraID>
      <start>74</start>
      <end>80</end>
      <status>modified</status>
      <modifiedWord>偏斜</modifiedWord>
      <trackRevisions>true</trackRevisions>
    </reviewItem>
    <reviewItem>
      <errorID>d73760eb-fbc7-43ff-9bd8-0ed0bee55b9a</errorID>
      <errorWord>外延至少</errorWord>
      <group>L1_Grammar</group>
      <groupName>语法问题</groupName>
      <ability>L2_Illogical</ability>
      <abilityName>不合逻辑</abilityName>
      <candidateList>
        <item>外延</item>
      </candidateList>
      <explain>句子中可能存在因果关系错误、自相矛盾、概念误用、主客倒置、否定不当、前后缺乏呼应等问题。</explain>
      <paraID>67AF6455</paraID>
      <start>24</start>
      <end>28</end>
      <status>unmodified</status>
      <modifiedWord/>
      <trackRevisions>false</trackRevisions>
    </reviewItem>
    <reviewItem>
      <errorID>c70965e4-597f-4a21-beee-138512317186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372A3501</paraID>
      <start>62</start>
      <end>64</end>
      <status>modified</status>
      <modifiedWord>地</modifiedWord>
      <trackRevisions>true</trackRevisions>
    </reviewItem>
    <reviewItem>
      <errorID>28823d51-cd91-40d5-bf7e-f98eeb050041</errorID>
      <errorWord>（</errorWord>
      <group>L1_Format</group>
      <groupName>格式问题</groupName>
      <ability>L2_HalfPunc</ability>
      <abilityName>全半角检查</abilityName>
      <candidateList>
        <item>(</item>
      </candidateList>
      <explain>文本全半角错误。</explain>
      <paraID>41385C3B</paraID>
      <start>0</start>
      <end>1</end>
      <status>unmodified</status>
      <modifiedWord/>
      <trackRevisions>false</trackRevisions>
    </reviewItem>
    <reviewItem>
      <errorID>57554f6e-54a1-46fb-85c5-ccace500e140</errorID>
      <errorWord>）</errorWord>
      <group>L1_Format</group>
      <groupName>格式问题</groupName>
      <ability>L2_HalfPunc</ability>
      <abilityName>全半角检查</abilityName>
      <candidateList>
        <item>)</item>
      </candidateList>
      <explain>文本全半角错误。</explain>
      <paraID>41385C3B</paraID>
      <start>2</start>
      <end>3</end>
      <status>unmodified</status>
      <modifiedWord/>
      <trackRevisions>false</trackRevisions>
    </reviewItem>
    <reviewItem>
      <errorID>fd8254c2-da27-419c-b8c1-9ce0cc35217d</errorID>
      <errorWord>(</errorWord>
      <group>L1_Format</group>
      <groupName>格式问题</groupName>
      <ability>L2_HalfPunc</ability>
      <abilityName>全半角检查</abilityName>
      <candidateList>
        <item>（</item>
      </candidateList>
      <explain>文本全半角错误。</explain>
      <paraID> CD1DCA4</paraID>
      <start>12</start>
      <end>13</end>
      <status>unmodified</status>
      <modifiedWord/>
      <trackRevisions>false</trackRevisions>
    </reviewItem>
    <reviewItem>
      <errorID>57096778-d0d3-4271-a9af-1add8a0a11bd</errorID>
      <errorWord>)</errorWord>
      <group>L1_Format</group>
      <groupName>格式问题</groupName>
      <ability>L2_HalfPunc</ability>
      <abilityName>全半角检查</abilityName>
      <candidateList>
        <item>）</item>
      </candidateList>
      <explain>文本全半角错误。</explain>
      <paraID> CD1DCA4</paraID>
      <start>20</start>
      <end>21</end>
      <status>unmodified</status>
      <modifiedWord/>
      <trackRevisions>false</trackRevisions>
    </reviewItem>
    <reviewItem>
      <errorID>14c9853f-c695-436c-92e5-c2ad819a4f0f</errorID>
      <errorWord>认证</errorWord>
      <group>L1_Word</group>
      <groupName>字词问题</groupName>
      <ability>L2_Typo</ability>
      <abilityName>字词错误</abilityName>
      <candidateList>
        <item>认真</item>
      </candidateList>
      <explain>存在发音相近字词的误用。</explain>
      <paraID>6CD8107A</paraID>
      <start>37</start>
      <end>41</end>
      <status>modified</status>
      <modifiedWord>认真</modifiedWord>
      <trackRevisions>true</trackRevisions>
    </reviewItem>
    <reviewItem>
      <errorID>ab67fd88-2c8f-4d61-87cd-b31cb48d0383</errorID>
      <errorWord>备</errorWord>
      <group>L1_Word</group>
      <groupName>字词问题</groupName>
      <ability>L2_Typo</ability>
      <abilityName>字词错误</abilityName>
      <candidateList>
        <item>备由</item>
      </candidateList>
      <explain/>
      <paraID>4CE60069</paraID>
      <start>113</start>
      <end>115</end>
      <status>modified</status>
      <modifiedWord>备由</modifiedWord>
      <trackRevisions>true</trackRevisions>
    </reviewItem>
    <reviewItem>
      <errorID>97614597-c0b8-4876-b37f-1210ec188d2b</errorID>
      <errorWord>丢夫</errorWord>
      <group>L1_Word</group>
      <groupName>字词问题</groupName>
      <ability>L2_Typo</ability>
      <abilityName>字词错误</abilityName>
      <candidateList>
        <item>丢失</item>
      </candidateList>
      <explain/>
      <paraID>698C515D</paraID>
      <start>125</start>
      <end>129</end>
      <status>modified</status>
      <modifiedWord>丢失</modifiedWord>
      <trackRevisions>true</trackRevisions>
    </reviewItem>
    <reviewItem>
      <errorID>2f6da539-1d13-4636-a6f6-f1aa0319bb26</errorID>
      <errorWord>(</errorWord>
      <group>L1_Format</group>
      <groupName>格式问题</groupName>
      <ability>L2_HalfPunc</ability>
      <abilityName>全半角检查</abilityName>
      <candidateList>
        <item>（</item>
      </candidateList>
      <explain>文本全半角错误。</explain>
      <paraID>16C1F91E</paraID>
      <start>79</start>
      <end>80</end>
      <status>unmodified</status>
      <modifiedWord/>
      <trackRevisions>false</trackRevisions>
    </reviewItem>
    <reviewItem>
      <errorID>0d40d3fb-07fc-4604-8e5c-74dfb68cfb2d</errorID>
      <errorWord>)</errorWord>
      <group>L1_Format</group>
      <groupName>格式问题</groupName>
      <ability>L2_HalfPunc</ability>
      <abilityName>全半角检查</abilityName>
      <candidateList>
        <item>）</item>
      </candidateList>
      <explain>文本全半角错误。</explain>
      <paraID>16C1F91E</paraID>
      <start>98</start>
      <end>99</end>
      <status>unmodified</status>
      <modifiedWord/>
      <trackRevisions>false</trackRevisions>
    </reviewItem>
    <reviewItem>
      <errorID>7447aac2-a3eb-42b4-b8f5-7351c7db07d8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46054130</paraID>
      <start>28</start>
      <end>29</end>
      <status>unmodified</status>
      <modifiedWord/>
      <trackRevisions>false</trackRevisions>
    </reviewItem>
    <reviewItem>
      <errorID>c7ba8611-425c-4336-a261-88b3ee1b2484</errorID>
      <errorWord>(</errorWord>
      <group>L1_Format</group>
      <groupName>格式问题</groupName>
      <ability>L2_HalfPunc</ability>
      <abilityName>全半角检查</abilityName>
      <candidateList>
        <item>（</item>
      </candidateList>
      <explain>文本全半角错误。</explain>
      <paraID>46054130</paraID>
      <start>128</start>
      <end>129</end>
      <status>unmodified</status>
      <modifiedWord/>
      <trackRevisions>false</trackRevisions>
    </reviewItem>
    <reviewItem>
      <errorID>189e3a81-1296-45b7-970c-5b0efa44da86</errorID>
      <errorWord>)</errorWord>
      <group>L1_Format</group>
      <groupName>格式问题</groupName>
      <ability>L2_HalfPunc</ability>
      <abilityName>全半角检查</abilityName>
      <candidateList>
        <item>）</item>
      </candidateList>
      <explain>文本全半角错误。</explain>
      <paraID>46054130</paraID>
      <start>192</start>
      <end>193</end>
      <status>unmodified</status>
      <modifiedWord/>
      <trackRevisions>false</trackRevisions>
    </reviewItem>
    <reviewItem>
      <errorID>0590386f-4495-4114-87a5-b0b7efbcbde6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2C881158</paraID>
      <start>0</start>
      <end>2</end>
      <status>unmodified</status>
      <modifiedWord/>
      <trackRevisions>false</trackRevisions>
    </reviewItem>
    <reviewItem>
      <errorID>14121394-771f-43ed-91f7-82f1a0e0c858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48FF6D68</paraID>
      <start>0</start>
      <end>2</end>
      <status>unmodified</status>
      <modifiedWord/>
      <trackRevisions>false</trackRevisions>
    </reviewItem>
    <reviewItem>
      <errorID>16144b22-f51e-4131-86a4-e5f6ea9dd77b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4E4CA0C2</paraID>
      <start>0</start>
      <end>2</end>
      <status>unmodified</status>
      <modifiedWord/>
      <trackRevisions>false</trackRevisions>
    </reviewItem>
    <reviewItem>
      <errorID>535b98b2-542c-43e3-803c-66452363813a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EDF2617</paraID>
      <start>0</start>
      <end>2</end>
      <status>unmodified</status>
      <modifiedWord/>
      <trackRevisions>false</trackRevisions>
    </reviewItem>
    <reviewItem>
      <errorID>7199ffb4-ca2e-4daa-8944-8d279868e1d3</errorID>
      <errorWord>'</errorWord>
      <group>L1_Format</group>
      <groupName>格式问题</groupName>
      <ability>L2_HalfPunc</ability>
      <abilityName>全半角检查</abilityName>
      <candidateList/>
      <explain>文本全半角错误。</explain>
      <paraID> FACB95F</paraID>
      <start>52</start>
      <end>53</end>
      <status>unmodified</status>
      <modifiedWord/>
      <trackRevisions>false</trackRevisions>
    </reviewItem>
    <reviewItem>
      <errorID>9b43661a-4702-44b8-a673-0d271c6c3efe</errorID>
      <errorWord>'</errorWord>
      <group>L1_Format</group>
      <groupName>格式问题</groupName>
      <ability>L2_HalfPunc</ability>
      <abilityName>全半角检查</abilityName>
      <candidateList/>
      <explain>文本全半角错误。</explain>
      <paraID> FACB95F</paraID>
      <start>55</start>
      <end>56</end>
      <status>unmodified</status>
      <modifiedWord/>
      <trackRevisions>false</trackRevisions>
    </reviewItem>
    <reviewItem>
      <errorID>4af279d7-0c22-4fcf-b7b6-cd0f7c6b3a08</errorID>
      <errorWord>公司</errorWord>
      <group>L1_Word</group>
      <groupName>字词问题</groupName>
      <ability>L2_Typo</ability>
      <abilityName>字词错误</abilityName>
      <candidateList>
        <item>公章</item>
      </candidateList>
      <explain/>
      <paraID> FACB95F</paraID>
      <start>83</start>
      <end>85</end>
      <status>modified</status>
      <modifiedWord>公章</modifiedWord>
      <trackRevisions>true</trackRevisions>
    </reviewItem>
    <reviewItem>
      <errorID>f89654cd-5dfd-46fe-9d40-d6799af342f5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4EE1C5CC</paraID>
      <start>0</start>
      <end>2</end>
      <status>unmodified</status>
      <modifiedWord/>
      <trackRevisions>false</trackRevisions>
    </reviewItem>
    <reviewItem>
      <errorID>1286379d-7b38-4cb6-9866-130b50521c8b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264CE0F0</paraID>
      <start>0</start>
      <end>2</end>
      <status>unmodified</status>
      <modifiedWord/>
      <trackRevisions>false</trackRevisions>
    </reviewItem>
    <reviewItem>
      <errorID>31f7c732-7cbe-40a0-83a6-64886c92f985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1FD5D66F</paraID>
      <start>0</start>
      <end>2</end>
      <status>unmodified</status>
      <modifiedWord/>
      <trackRevisions>false</trackRevisions>
    </reviewItem>
    <reviewItem>
      <errorID>b76e93d6-6445-478a-999d-e85cf979f063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772A7631</paraID>
      <start>0</start>
      <end>2</end>
      <status>unmodified</status>
      <modifiedWord/>
      <trackRevisions>false</trackRevisions>
    </reviewItem>
    <reviewItem>
      <errorID>0b56995c-598b-48ad-9757-8286ac84a8e5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4223C7B1</paraID>
      <start>0</start>
      <end>2</end>
      <status>unmodified</status>
      <modifiedWord/>
      <trackRevisions>false</trackRevisions>
    </reviewItem>
    <reviewItem>
      <errorID>0e3578c6-c583-49dd-aef4-b332990d5a30</errorID>
      <errorWord>(</errorWord>
      <group>L1_Format</group>
      <groupName>格式问题</groupName>
      <ability>L2_HalfPunc</ability>
      <abilityName>全半角检查</abilityName>
      <candidateList>
        <item>（</item>
      </candidateList>
      <explain>文本全半角错误。</explain>
      <paraID>55AB64B1</paraID>
      <start>39</start>
      <end>40</end>
      <status>unmodified</status>
      <modifiedWord/>
      <trackRevisions>false</trackRevisions>
    </reviewItem>
    <reviewItem>
      <errorID>ff9cefc4-9aa9-4e36-801f-4c34e4071a63</errorID>
      <errorWord>)</errorWord>
      <group>L1_Format</group>
      <groupName>格式问题</groupName>
      <ability>L2_HalfPunc</ability>
      <abilityName>全半角检查</abilityName>
      <candidateList>
        <item>）</item>
      </candidateList>
      <explain>文本全半角错误。</explain>
      <paraID>55AB64B1</paraID>
      <start>52</start>
      <end>53</end>
      <status>unmodified</status>
      <modifiedWord/>
      <trackRevisions>false</trackRevisions>
    </reviewItem>
    <reviewItem>
      <errorID>1b6b5ba2-2543-482f-8db2-ebe16526d96e</errorID>
      <errorWord>,</errorWord>
      <group>L1_Format</group>
      <groupName>格式问题</groupName>
      <ability>L2_HalfPunc</ability>
      <abilityName>全半角检查</abilityName>
      <candidateList>
        <item>，</item>
      </candidateList>
      <explain>文本全半角错误。</explain>
      <paraID> 5E67F7E</paraID>
      <start>43</start>
      <end>45</end>
      <status>modified</status>
      <modifiedWord>，</modifiedWord>
      <trackRevisions>true</trackRevisions>
    </reviewItem>
  </reviewItems>
  <config/>
</contractReview>
</file>

<file path=customXml/itemProps1.xml><?xml version="1.0" encoding="utf-8"?>
<ds:datastoreItem xmlns:ds="http://schemas.openxmlformats.org/officeDocument/2006/customXml" ds:itemID="{6d9cb9bc-cf45-4dab-aaa9-39f8fb169d39}">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7879</Words>
  <Characters>8245</Characters>
  <Lines>0</Lines>
  <Paragraphs>0</Paragraphs>
  <TotalTime>66</TotalTime>
  <ScaleCrop>false</ScaleCrop>
  <LinksUpToDate>false</LinksUpToDate>
  <CharactersWithSpaces>8301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2022-03-15T12:11:00Z</dcterms:created>
  <dc:creator>Y</dc:creator>
  <cp:lastModifiedBy>李老师</cp:lastModifiedBy>
  <dcterms:modified xsi:type="dcterms:W3CDTF">2026-03-16T06:11:07Z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EB3B7649D5354423963590393E1EF1F1_13</vt:lpwstr>
  </property>
  <property fmtid="{D5CDD505-2E9C-101B-9397-08002B2CF9AE}" pid="4" name="KSOTemplateDocerSaveRecord">
    <vt:lpwstr>eyJoZGlkIjoiNGMxOWM1OTA4NDg5M2RlYjNmYWQ2MjcxYmJjZTI1YWEiLCJ1c2VySWQiOiI0MjE0NzgxNTkifQ==</vt:lpwstr>
  </property>
</Properties>
</file>